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BE5E5" w14:textId="77777777" w:rsidR="001B036F" w:rsidRDefault="007B248E" w:rsidP="001B036F">
      <w:pPr>
        <w:rPr>
          <w:b/>
          <w:bCs/>
          <w:sz w:val="24"/>
          <w:szCs w:val="24"/>
          <w:rtl/>
          <w:lang w:bidi="ar-EG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9D05811" wp14:editId="214ABF13">
            <wp:simplePos x="0" y="0"/>
            <wp:positionH relativeFrom="margin">
              <wp:posOffset>4480560</wp:posOffset>
            </wp:positionH>
            <wp:positionV relativeFrom="margin">
              <wp:posOffset>-426720</wp:posOffset>
            </wp:positionV>
            <wp:extent cx="868680" cy="7061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2093C" w14:textId="4B077368" w:rsidR="00593197" w:rsidRDefault="00593197" w:rsidP="001B036F">
      <w:pPr>
        <w:jc w:val="right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 w:rsidR="001B036F" w:rsidRPr="00A20B4E">
        <w:rPr>
          <w:rFonts w:hint="cs"/>
          <w:b/>
          <w:bCs/>
          <w:sz w:val="24"/>
          <w:szCs w:val="24"/>
          <w:rtl/>
        </w:rPr>
        <w:t>كلية الطب- جامعة أسيوط</w:t>
      </w:r>
      <w:r w:rsidR="001B036F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</w:t>
      </w:r>
    </w:p>
    <w:p w14:paraId="2A8F81D5" w14:textId="26A83B0D" w:rsidR="001B036F" w:rsidRDefault="001B036F" w:rsidP="001B036F">
      <w:pPr>
        <w:tabs>
          <w:tab w:val="right" w:pos="8640"/>
        </w:tabs>
        <w:jc w:val="center"/>
        <w:rPr>
          <w:b/>
          <w:bCs/>
          <w:sz w:val="28"/>
          <w:szCs w:val="28"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72104D7D" wp14:editId="21C86A6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729740" cy="156972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15 at 23.22.04.jpe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52963" y1="47000" x2="52963" y2="47000"/>
                                  <a14:foregroundMark x1="54444" y1="46083" x2="54444" y2="46083"/>
                                  <a14:foregroundMark x1="55185" y1="59833" x2="55185" y2="59833"/>
                                  <a14:foregroundMark x1="45185" y1="59833" x2="45185" y2="59833"/>
                                  <a14:foregroundMark x1="37407" y1="59667" x2="37407" y2="59667"/>
                                  <a14:foregroundMark x1="35185" y1="58167" x2="35185" y2="58167"/>
                                  <a14:foregroundMark x1="47593" y1="66083" x2="47593" y2="66083"/>
                                  <a14:backgroundMark x1="50926" y1="75000" x2="51481" y2="73750"/>
                                  <a14:backgroundMark x1="57037" y1="70250" x2="57037" y2="70250"/>
                                  <a14:backgroundMark x1="14815" y1="66417" x2="90926" y2="67167"/>
                                  <a14:backgroundMark x1="14074" y1="66500" x2="9259" y2="66500"/>
                                  <a14:backgroundMark x1="16296" y1="40250" x2="16296" y2="40250"/>
                                  <a14:backgroundMark x1="23148" y1="40083" x2="8333" y2="43083"/>
                                  <a14:backgroundMark x1="30185" y1="40833" x2="15185" y2="37917"/>
                                  <a14:backgroundMark x1="38704" y1="39750" x2="26667" y2="43333"/>
                                  <a14:backgroundMark x1="44444" y1="38000" x2="56667" y2="31167"/>
                                </a14:backgroundRemoval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3" t="37096" r="25106" b="32046"/>
                    <a:stretch/>
                  </pic:blipFill>
                  <pic:spPr bwMode="auto">
                    <a:xfrm>
                      <a:off x="0" y="0"/>
                      <a:ext cx="172974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B4E">
        <w:rPr>
          <w:b/>
          <w:bCs/>
          <w:sz w:val="28"/>
          <w:szCs w:val="28"/>
          <w:u w:val="single"/>
        </w:rPr>
        <w:t>Curriculum vitae</w:t>
      </w:r>
    </w:p>
    <w:p w14:paraId="4F0E6506" w14:textId="59F1A733" w:rsidR="00593197" w:rsidRPr="00593197" w:rsidRDefault="00593197" w:rsidP="001B036F">
      <w:pPr>
        <w:tabs>
          <w:tab w:val="right" w:pos="9072"/>
        </w:tabs>
        <w:ind w:right="-291"/>
        <w:rPr>
          <w:b/>
          <w:bCs/>
          <w:sz w:val="20"/>
          <w:szCs w:val="20"/>
          <w:u w:val="single"/>
          <w:lang w:bidi="ar-EG"/>
        </w:rPr>
      </w:pPr>
    </w:p>
    <w:p w14:paraId="5AF8DA0D" w14:textId="77777777" w:rsidR="00A02DF4" w:rsidRPr="00A02DF4" w:rsidRDefault="00A02DF4" w:rsidP="00A02DF4">
      <w:pPr>
        <w:rPr>
          <w:b/>
          <w:bCs/>
          <w:sz w:val="24"/>
          <w:szCs w:val="24"/>
          <w:u w:val="single"/>
        </w:rPr>
      </w:pPr>
      <w:r w:rsidRPr="00A02DF4">
        <w:rPr>
          <w:b/>
          <w:bCs/>
          <w:sz w:val="24"/>
          <w:szCs w:val="24"/>
          <w:u w:val="single"/>
        </w:rPr>
        <w:t>Personal Information</w:t>
      </w:r>
      <w:r w:rsidRPr="00A02DF4">
        <w:rPr>
          <w:rFonts w:cs="Arial"/>
          <w:b/>
          <w:bCs/>
          <w:sz w:val="24"/>
          <w:szCs w:val="24"/>
          <w:u w:val="single"/>
          <w:rtl/>
        </w:rPr>
        <w:t>:</w:t>
      </w:r>
    </w:p>
    <w:p w14:paraId="17D21CB0" w14:textId="354E9990" w:rsidR="00A02DF4" w:rsidRDefault="00A02DF4" w:rsidP="003C7ED7">
      <w:r w:rsidRPr="00A02DF4">
        <w:rPr>
          <w:b/>
          <w:bCs/>
        </w:rPr>
        <w:t>Name:</w:t>
      </w:r>
      <w:r>
        <w:t xml:space="preserve">        </w:t>
      </w:r>
      <w:r w:rsidR="003C7ED7">
        <w:t>Safwat Mohammed Abdel-Aziz Ali</w:t>
      </w:r>
      <w:r>
        <w:rPr>
          <w:rFonts w:cs="Arial"/>
          <w:rtl/>
        </w:rPr>
        <w:t xml:space="preserve">      .</w:t>
      </w:r>
    </w:p>
    <w:p w14:paraId="72A337FE" w14:textId="3781A9E8" w:rsidR="00A02DF4" w:rsidRDefault="00A02DF4" w:rsidP="003C7ED7">
      <w:r w:rsidRPr="00A02DF4">
        <w:rPr>
          <w:b/>
          <w:bCs/>
        </w:rPr>
        <w:t>Place of birth and Citizenship</w:t>
      </w:r>
      <w:r>
        <w:t xml:space="preserve">:  </w:t>
      </w:r>
      <w:r w:rsidR="003C7ED7">
        <w:t xml:space="preserve">Assiut </w:t>
      </w:r>
      <w:r>
        <w:t>Governorate, Egypt</w:t>
      </w:r>
      <w:r>
        <w:rPr>
          <w:rFonts w:cs="Arial"/>
          <w:rtl/>
        </w:rPr>
        <w:t>.</w:t>
      </w:r>
    </w:p>
    <w:p w14:paraId="7AA803FB" w14:textId="77777777" w:rsidR="001027D7" w:rsidRDefault="00A02DF4" w:rsidP="00A02DF4">
      <w:r w:rsidRPr="001027D7">
        <w:rPr>
          <w:b/>
          <w:bCs/>
        </w:rPr>
        <w:t>Address</w:t>
      </w:r>
      <w:r>
        <w:t xml:space="preserve">: </w:t>
      </w:r>
      <w:r w:rsidR="001027D7">
        <w:t xml:space="preserve"> </w:t>
      </w:r>
      <w:r>
        <w:t>Department of pediatrics, Faculty of Medicine, Assiut University, Egypt.</w:t>
      </w:r>
    </w:p>
    <w:p w14:paraId="1AADA601" w14:textId="5F31CFAD" w:rsidR="00A02DF4" w:rsidRDefault="00A02DF4" w:rsidP="00A02DF4">
      <w:r>
        <w:t xml:space="preserve"> </w:t>
      </w:r>
      <w:r w:rsidRPr="001027D7">
        <w:rPr>
          <w:b/>
          <w:bCs/>
        </w:rPr>
        <w:t>Marital status</w:t>
      </w:r>
      <w:r>
        <w:t>:</w:t>
      </w:r>
      <w:r w:rsidR="001110E6">
        <w:rPr>
          <w:rFonts w:cs="Arial" w:hint="cs"/>
          <w:rtl/>
          <w:lang w:bidi="ar-EG"/>
        </w:rPr>
        <w:t xml:space="preserve"> </w:t>
      </w:r>
      <w:r w:rsidR="001110E6">
        <w:rPr>
          <w:rFonts w:cs="Arial"/>
          <w:lang w:bidi="ar-EG"/>
        </w:rPr>
        <w:t xml:space="preserve"> Marrie</w:t>
      </w:r>
      <w:r w:rsidR="003637B7">
        <w:t>d</w:t>
      </w:r>
      <w:r>
        <w:rPr>
          <w:rFonts w:cs="Arial"/>
          <w:rtl/>
        </w:rPr>
        <w:t>.</w:t>
      </w:r>
    </w:p>
    <w:p w14:paraId="12C6248C" w14:textId="77777777" w:rsidR="00A02DF4" w:rsidRDefault="00A02DF4" w:rsidP="00A02DF4">
      <w:r w:rsidRPr="001027D7">
        <w:rPr>
          <w:rFonts w:cs="Arial"/>
          <w:b/>
          <w:bCs/>
          <w:rtl/>
        </w:rPr>
        <w:t xml:space="preserve"> </w:t>
      </w:r>
      <w:r w:rsidRPr="001027D7">
        <w:rPr>
          <w:b/>
          <w:bCs/>
        </w:rPr>
        <w:t>Nationality:</w:t>
      </w:r>
      <w:r>
        <w:rPr>
          <w:rFonts w:cs="Arial"/>
          <w:rtl/>
        </w:rPr>
        <w:tab/>
      </w:r>
      <w:r>
        <w:t>Egyptian</w:t>
      </w:r>
      <w:r>
        <w:rPr>
          <w:rFonts w:cs="Arial"/>
          <w:rtl/>
        </w:rPr>
        <w:t>.</w:t>
      </w:r>
    </w:p>
    <w:p w14:paraId="57225C7E" w14:textId="2C70D254" w:rsidR="00A02DF4" w:rsidRDefault="007B248E" w:rsidP="003637B7">
      <w:pPr>
        <w:spacing w:line="240" w:lineRule="auto"/>
      </w:pPr>
      <w:r>
        <w:rPr>
          <w:b/>
          <w:bCs/>
        </w:rPr>
        <w:t>E-</w:t>
      </w:r>
      <w:r w:rsidR="00A02DF4" w:rsidRPr="001027D7">
        <w:rPr>
          <w:b/>
          <w:bCs/>
        </w:rPr>
        <w:t>Mail:</w:t>
      </w:r>
      <w:r w:rsidR="00A02DF4">
        <w:t xml:space="preserve">    </w:t>
      </w:r>
      <w:hyperlink r:id="rId10" w:history="1">
        <w:r w:rsidR="003C7ED7" w:rsidRPr="003637B7">
          <w:rPr>
            <w:rStyle w:val="Hyperlink"/>
            <w:color w:val="auto"/>
            <w:u w:val="none"/>
          </w:rPr>
          <w:t>safwatabdelaziz371@yahoo.com</w:t>
        </w:r>
      </w:hyperlink>
      <w:r w:rsidR="001F33E3">
        <w:t xml:space="preserve"> /</w:t>
      </w:r>
      <w:r w:rsidR="003637B7">
        <w:t xml:space="preserve">    </w:t>
      </w:r>
      <w:hyperlink r:id="rId11" w:history="1">
        <w:r w:rsidR="003637B7" w:rsidRPr="003637B7">
          <w:rPr>
            <w:rStyle w:val="Hyperlink"/>
            <w:color w:val="auto"/>
            <w:u w:val="none"/>
          </w:rPr>
          <w:t>alaa_safwat@aun.edu.eg</w:t>
        </w:r>
      </w:hyperlink>
    </w:p>
    <w:p w14:paraId="5C4331E0" w14:textId="76328E1D" w:rsidR="00A63C84" w:rsidRDefault="00A02DF4" w:rsidP="003C7ED7">
      <w:pPr>
        <w:rPr>
          <w:rFonts w:cs="Arial"/>
        </w:rPr>
      </w:pPr>
      <w:r w:rsidRPr="00A63C84">
        <w:rPr>
          <w:b/>
          <w:bCs/>
        </w:rPr>
        <w:t>Tel. No.:</w:t>
      </w:r>
      <w:r>
        <w:rPr>
          <w:rFonts w:cs="Arial"/>
          <w:rtl/>
        </w:rPr>
        <w:tab/>
      </w:r>
      <w:r w:rsidR="003C7ED7">
        <w:rPr>
          <w:rFonts w:cs="Arial"/>
        </w:rPr>
        <w:t>0882374874</w:t>
      </w:r>
    </w:p>
    <w:p w14:paraId="18DD51FE" w14:textId="252AC3A8" w:rsidR="00A02DF4" w:rsidRDefault="00A02DF4" w:rsidP="003C7ED7">
      <w:r w:rsidRPr="00A63C84">
        <w:rPr>
          <w:b/>
          <w:bCs/>
        </w:rPr>
        <w:t>Cell phone:</w:t>
      </w:r>
      <w:r>
        <w:rPr>
          <w:rFonts w:cs="Arial"/>
          <w:rtl/>
        </w:rPr>
        <w:tab/>
      </w:r>
      <w:r w:rsidR="003C7ED7">
        <w:rPr>
          <w:rFonts w:cs="Arial"/>
        </w:rPr>
        <w:t>01003918080</w:t>
      </w:r>
    </w:p>
    <w:p w14:paraId="7D9F3B29" w14:textId="77777777" w:rsidR="009401FF" w:rsidRPr="00B81843" w:rsidRDefault="00A02DF4" w:rsidP="009401FF">
      <w:pPr>
        <w:rPr>
          <w:rFonts w:cs="Arial"/>
          <w:b/>
          <w:bCs/>
          <w:sz w:val="24"/>
          <w:szCs w:val="24"/>
          <w:u w:val="single"/>
        </w:rPr>
      </w:pPr>
      <w:r w:rsidRPr="00B81843">
        <w:rPr>
          <w:b/>
          <w:bCs/>
          <w:sz w:val="24"/>
          <w:szCs w:val="24"/>
          <w:u w:val="single"/>
        </w:rPr>
        <w:t>Academic qualifications (Degrees</w:t>
      </w:r>
      <w:r w:rsidR="009401FF" w:rsidRPr="00B81843">
        <w:rPr>
          <w:rFonts w:cs="Arial"/>
          <w:b/>
          <w:bCs/>
          <w:sz w:val="24"/>
          <w:szCs w:val="24"/>
          <w:u w:val="single"/>
        </w:rPr>
        <w:t>)</w:t>
      </w:r>
    </w:p>
    <w:p w14:paraId="7E4B127F" w14:textId="7BFD8AA5" w:rsidR="00A02DF4" w:rsidRDefault="00A02DF4" w:rsidP="000B5E17">
      <w:pPr>
        <w:ind w:left="142" w:hanging="142"/>
        <w:jc w:val="both"/>
      </w:pPr>
      <w:r>
        <w:rPr>
          <w:rFonts w:cs="Arial"/>
          <w:rtl/>
        </w:rPr>
        <w:t xml:space="preserve"> •</w:t>
      </w:r>
      <w:r w:rsidR="009401FF">
        <w:rPr>
          <w:rFonts w:cs="Arial"/>
        </w:rPr>
        <w:t xml:space="preserve"> </w:t>
      </w:r>
      <w:r>
        <w:t>Bachelor’ s degree in medicine and Surgery (M.B.</w:t>
      </w:r>
      <w:r w:rsidR="003C7ED7">
        <w:t>B.</w:t>
      </w:r>
      <w:r>
        <w:t xml:space="preserve">Ch.) </w:t>
      </w:r>
      <w:r w:rsidR="003C7ED7">
        <w:t>Of excellent</w:t>
      </w:r>
      <w:r w:rsidR="009401FF">
        <w:t xml:space="preserve"> </w:t>
      </w:r>
      <w:r>
        <w:t>honors, Faculty of</w:t>
      </w:r>
      <w:r>
        <w:rPr>
          <w:rFonts w:cs="Arial"/>
          <w:rtl/>
        </w:rPr>
        <w:t xml:space="preserve"> </w:t>
      </w:r>
      <w:r w:rsidR="000B5E17">
        <w:rPr>
          <w:rFonts w:cs="Arial"/>
          <w:rtl/>
        </w:rPr>
        <w:t xml:space="preserve"> </w:t>
      </w:r>
      <w:r w:rsidR="000B5E17">
        <w:t xml:space="preserve">    </w:t>
      </w:r>
      <w:r>
        <w:t>Medicine,</w:t>
      </w:r>
      <w:r w:rsidR="009401FF">
        <w:t xml:space="preserve"> </w:t>
      </w:r>
      <w:r>
        <w:t xml:space="preserve">Assiut University, </w:t>
      </w:r>
      <w:r w:rsidR="000B5E17">
        <w:t>Assiut,</w:t>
      </w:r>
      <w:r>
        <w:t xml:space="preserve"> Egypt,</w:t>
      </w:r>
      <w:r w:rsidR="003314BD">
        <w:t xml:space="preserve"> September </w:t>
      </w:r>
      <w:r w:rsidR="009401FF" w:rsidRPr="003314BD">
        <w:t>2002</w:t>
      </w:r>
      <w:r w:rsidRPr="003314BD">
        <w:rPr>
          <w:rFonts w:cs="Arial"/>
          <w:rtl/>
        </w:rPr>
        <w:t>.</w:t>
      </w:r>
    </w:p>
    <w:p w14:paraId="21119B68" w14:textId="737840F1" w:rsidR="00A02DF4" w:rsidRDefault="00A02DF4" w:rsidP="00AC1532">
      <w:pPr>
        <w:jc w:val="both"/>
      </w:pPr>
      <w:r>
        <w:rPr>
          <w:rFonts w:cs="Arial"/>
          <w:rtl/>
        </w:rPr>
        <w:t>•</w:t>
      </w:r>
      <w:r w:rsidR="009401FF">
        <w:rPr>
          <w:rFonts w:cs="Arial"/>
        </w:rPr>
        <w:t xml:space="preserve">  </w:t>
      </w:r>
      <w:r>
        <w:t>Master Degree (M.Sc) of Pediatrics</w:t>
      </w:r>
      <w:r w:rsidR="000B5E17">
        <w:t>,</w:t>
      </w:r>
      <w:r>
        <w:t xml:space="preserve"> Faculty of Medicine, Assiut University, Assiut, Egypt,</w:t>
      </w:r>
      <w:r w:rsidR="000B5E17">
        <w:t xml:space="preserve"> </w:t>
      </w:r>
      <w:r>
        <w:t>200</w:t>
      </w:r>
      <w:r w:rsidR="009401FF">
        <w:t>8</w:t>
      </w:r>
      <w:r>
        <w:rPr>
          <w:rFonts w:cs="Arial"/>
          <w:rtl/>
        </w:rPr>
        <w:t>.</w:t>
      </w:r>
    </w:p>
    <w:p w14:paraId="3B83B5A1" w14:textId="74252773" w:rsidR="00A02DF4" w:rsidRDefault="009401FF" w:rsidP="00AC1532">
      <w:pPr>
        <w:jc w:val="both"/>
      </w:pPr>
      <w:r>
        <w:rPr>
          <w:rFonts w:cs="Arial"/>
          <w:rtl/>
        </w:rPr>
        <w:t>•</w:t>
      </w:r>
      <w:r>
        <w:rPr>
          <w:rFonts w:cs="Arial"/>
        </w:rPr>
        <w:t xml:space="preserve">  </w:t>
      </w:r>
      <w:r w:rsidR="00A02DF4">
        <w:t>Medicine Doctoral Degree (M.D.) of Pediatrics</w:t>
      </w:r>
      <w:r w:rsidR="000B5E17">
        <w:t>,</w:t>
      </w:r>
      <w:r w:rsidR="00A02DF4">
        <w:t xml:space="preserve"> Faculty of Medicine</w:t>
      </w:r>
      <w:r w:rsidR="000B5E17">
        <w:t>,</w:t>
      </w:r>
      <w:r w:rsidR="00A02DF4">
        <w:t xml:space="preserve"> Assiut University, Assiut, Egypt, 201</w:t>
      </w:r>
      <w:r>
        <w:t>5</w:t>
      </w:r>
      <w:r w:rsidR="00A02DF4">
        <w:rPr>
          <w:rFonts w:cs="Arial"/>
          <w:rtl/>
        </w:rPr>
        <w:t>.</w:t>
      </w:r>
    </w:p>
    <w:p w14:paraId="46DBBAF4" w14:textId="77777777" w:rsidR="00A02DF4" w:rsidRPr="00B81843" w:rsidRDefault="00A02DF4" w:rsidP="00A02DF4">
      <w:pPr>
        <w:rPr>
          <w:b/>
          <w:bCs/>
          <w:sz w:val="24"/>
          <w:szCs w:val="24"/>
          <w:u w:val="single"/>
        </w:rPr>
      </w:pPr>
      <w:r w:rsidRPr="00B81843">
        <w:rPr>
          <w:b/>
          <w:bCs/>
          <w:sz w:val="24"/>
          <w:szCs w:val="24"/>
          <w:u w:val="single"/>
        </w:rPr>
        <w:t>Positions and jobs</w:t>
      </w:r>
      <w:r w:rsidRPr="00B81843">
        <w:rPr>
          <w:rFonts w:cs="Arial"/>
          <w:b/>
          <w:bCs/>
          <w:sz w:val="24"/>
          <w:szCs w:val="24"/>
          <w:u w:val="single"/>
          <w:rtl/>
        </w:rPr>
        <w:t>:</w:t>
      </w:r>
    </w:p>
    <w:p w14:paraId="769FF7D5" w14:textId="0588A912" w:rsidR="00A02DF4" w:rsidRDefault="00A02DF4" w:rsidP="00DB4EFE">
      <w:pPr>
        <w:pStyle w:val="ListParagraph"/>
        <w:numPr>
          <w:ilvl w:val="0"/>
          <w:numId w:val="11"/>
        </w:numPr>
        <w:jc w:val="both"/>
      </w:pPr>
      <w:r>
        <w:t>House officer in Assiut University general hospital</w:t>
      </w:r>
      <w:r w:rsidR="000B5E17">
        <w:t>, Assiut, Egypt</w:t>
      </w:r>
      <w:r w:rsidR="005D421F">
        <w:t xml:space="preserve"> </w:t>
      </w:r>
      <w:r w:rsidR="000B5E17">
        <w:t>from 1</w:t>
      </w:r>
      <w:r w:rsidR="005D421F">
        <w:t>/3/</w:t>
      </w:r>
      <w:r>
        <w:t xml:space="preserve"> </w:t>
      </w:r>
      <w:r w:rsidR="009401FF" w:rsidRPr="005D421F">
        <w:t>200</w:t>
      </w:r>
      <w:r w:rsidR="005D421F" w:rsidRPr="005D421F">
        <w:t>3 to 29/2/2004</w:t>
      </w:r>
      <w:r w:rsidRPr="00DB4EFE">
        <w:rPr>
          <w:rFonts w:cs="Arial"/>
          <w:rtl/>
        </w:rPr>
        <w:t>.</w:t>
      </w:r>
    </w:p>
    <w:p w14:paraId="6F830578" w14:textId="0D794304" w:rsidR="00DB4EFE" w:rsidRDefault="00A02DF4" w:rsidP="00DB4EFE">
      <w:pPr>
        <w:pStyle w:val="ListParagraph"/>
        <w:numPr>
          <w:ilvl w:val="0"/>
          <w:numId w:val="11"/>
        </w:numPr>
        <w:jc w:val="both"/>
      </w:pPr>
      <w:r>
        <w:t>Resident of Pediatrics in Pediatric Department, Assiut University Hospital,</w:t>
      </w:r>
      <w:r w:rsidR="0071302E">
        <w:t xml:space="preserve"> </w:t>
      </w:r>
      <w:r w:rsidR="000B5E17">
        <w:t>from 3</w:t>
      </w:r>
      <w:r w:rsidR="0071302E" w:rsidRPr="0071302E">
        <w:t>/</w:t>
      </w:r>
      <w:r w:rsidR="009401FF" w:rsidRPr="0071302E">
        <w:t>2004</w:t>
      </w:r>
      <w:r w:rsidRPr="0071302E">
        <w:t xml:space="preserve"> </w:t>
      </w:r>
      <w:r w:rsidR="0071302E" w:rsidRPr="0071302E">
        <w:t>to 3</w:t>
      </w:r>
      <w:r w:rsidRPr="0071302E">
        <w:t>/200</w:t>
      </w:r>
      <w:r w:rsidR="009401FF" w:rsidRPr="0071302E">
        <w:t>7</w:t>
      </w:r>
      <w:r w:rsidR="0071302E" w:rsidRPr="0071302E">
        <w:t>.</w:t>
      </w:r>
    </w:p>
    <w:p w14:paraId="05C9B336" w14:textId="02E3C129" w:rsidR="0078621F" w:rsidRDefault="0078621F" w:rsidP="00DB4EFE">
      <w:pPr>
        <w:pStyle w:val="ListParagraph"/>
        <w:numPr>
          <w:ilvl w:val="0"/>
          <w:numId w:val="11"/>
        </w:numPr>
        <w:jc w:val="both"/>
      </w:pPr>
      <w:r>
        <w:t xml:space="preserve">Demonstrator of Pediatrics in </w:t>
      </w:r>
      <w:r w:rsidRPr="0078621F">
        <w:t xml:space="preserve">Pediatric Department, Assiut University Hospital, </w:t>
      </w:r>
      <w:proofErr w:type="gramStart"/>
      <w:r w:rsidRPr="0078621F">
        <w:t>from  3</w:t>
      </w:r>
      <w:proofErr w:type="gramEnd"/>
      <w:r w:rsidRPr="0078621F">
        <w:t>/200</w:t>
      </w:r>
      <w:r>
        <w:t>7</w:t>
      </w:r>
      <w:r w:rsidRPr="0078621F">
        <w:t xml:space="preserve"> to </w:t>
      </w:r>
      <w:r>
        <w:t>1</w:t>
      </w:r>
      <w:r w:rsidRPr="0078621F">
        <w:t>/200</w:t>
      </w:r>
      <w:r>
        <w:t>9</w:t>
      </w:r>
      <w:r w:rsidRPr="0078621F">
        <w:t>.</w:t>
      </w:r>
    </w:p>
    <w:p w14:paraId="376A00E3" w14:textId="05B763C8" w:rsidR="00FD5EB0" w:rsidRPr="00FD5EB0" w:rsidRDefault="009401FF" w:rsidP="00FD5EB0">
      <w:pPr>
        <w:pStyle w:val="ListParagraph"/>
        <w:numPr>
          <w:ilvl w:val="0"/>
          <w:numId w:val="11"/>
        </w:numPr>
        <w:jc w:val="both"/>
      </w:pPr>
      <w:r>
        <w:t xml:space="preserve">Assistant Lecturer </w:t>
      </w:r>
      <w:r w:rsidR="00A02DF4">
        <w:t xml:space="preserve">in </w:t>
      </w:r>
      <w:r w:rsidRPr="009401FF">
        <w:t xml:space="preserve">Department of </w:t>
      </w:r>
      <w:r w:rsidR="00FD5EB0">
        <w:t>Pediatrics</w:t>
      </w:r>
      <w:r w:rsidRPr="009401FF">
        <w:t>, Faculty of Medicine, Assiut University</w:t>
      </w:r>
      <w:r>
        <w:t xml:space="preserve"> </w:t>
      </w:r>
      <w:r w:rsidR="00FD5EB0">
        <w:t>Children's</w:t>
      </w:r>
      <w:r>
        <w:t xml:space="preserve"> Hospital</w:t>
      </w:r>
      <w:r w:rsidR="00AC1532">
        <w:t xml:space="preserve"> </w:t>
      </w:r>
      <w:r w:rsidR="000B5E17">
        <w:t>from 2009</w:t>
      </w:r>
      <w:r w:rsidR="00AC1532" w:rsidRPr="00AC1532">
        <w:t xml:space="preserve"> to </w:t>
      </w:r>
      <w:r w:rsidRPr="00AC1532">
        <w:t>2015.</w:t>
      </w:r>
      <w:r w:rsidR="00A02DF4">
        <w:t xml:space="preserve"> </w:t>
      </w:r>
      <w:r w:rsidR="00DB4EFE" w:rsidRPr="00FD5EB0">
        <w:rPr>
          <w:rFonts w:cs="Arial"/>
        </w:rPr>
        <w:t xml:space="preserve"> </w:t>
      </w:r>
    </w:p>
    <w:p w14:paraId="3572D582" w14:textId="55468762" w:rsidR="00A02DF4" w:rsidRDefault="00AC1532" w:rsidP="00FD5EB0">
      <w:pPr>
        <w:pStyle w:val="ListParagraph"/>
        <w:numPr>
          <w:ilvl w:val="0"/>
          <w:numId w:val="11"/>
        </w:numPr>
        <w:jc w:val="both"/>
      </w:pPr>
      <w:r w:rsidRPr="00FD5EB0">
        <w:rPr>
          <w:rFonts w:cs="Arial"/>
        </w:rPr>
        <w:t xml:space="preserve"> </w:t>
      </w:r>
      <w:r w:rsidR="00A02DF4">
        <w:t>Lecturer of Pediatrics and staff member in</w:t>
      </w:r>
      <w:r w:rsidR="009401FF">
        <w:t xml:space="preserve"> </w:t>
      </w:r>
      <w:r w:rsidR="009401FF" w:rsidRPr="009401FF">
        <w:t xml:space="preserve">Assiut University </w:t>
      </w:r>
      <w:r w:rsidR="00FD5EB0">
        <w:t>Children's</w:t>
      </w:r>
      <w:r w:rsidR="009401FF" w:rsidRPr="009401FF">
        <w:t xml:space="preserve"> Hospita</w:t>
      </w:r>
      <w:r w:rsidR="009401FF">
        <w:t>l</w:t>
      </w:r>
      <w:r w:rsidR="00A02DF4">
        <w:t>, Faculty of Medicine</w:t>
      </w:r>
      <w:r w:rsidR="009401FF">
        <w:t xml:space="preserve">, </w:t>
      </w:r>
      <w:r w:rsidR="00A02DF4">
        <w:t xml:space="preserve">Assiut University, Assiut, </w:t>
      </w:r>
      <w:proofErr w:type="gramStart"/>
      <w:r w:rsidR="00A02DF4">
        <w:t xml:space="preserve">Egypt, </w:t>
      </w:r>
      <w:r>
        <w:t xml:space="preserve"> from</w:t>
      </w:r>
      <w:proofErr w:type="gramEnd"/>
      <w:r>
        <w:t xml:space="preserve"> </w:t>
      </w:r>
      <w:r w:rsidR="00A02DF4">
        <w:t>201</w:t>
      </w:r>
      <w:r w:rsidR="009401FF">
        <w:t>5</w:t>
      </w:r>
      <w:r w:rsidR="00A02DF4">
        <w:t xml:space="preserve">. </w:t>
      </w:r>
    </w:p>
    <w:p w14:paraId="416D41C9" w14:textId="022AEB7E" w:rsidR="00FD5EB0" w:rsidRDefault="00FD5EB0" w:rsidP="00FD5EB0">
      <w:pPr>
        <w:pStyle w:val="ListParagraph"/>
        <w:numPr>
          <w:ilvl w:val="0"/>
          <w:numId w:val="11"/>
        </w:numPr>
        <w:jc w:val="both"/>
      </w:pPr>
      <w:r>
        <w:lastRenderedPageBreak/>
        <w:t xml:space="preserve">Assistant professor </w:t>
      </w:r>
      <w:r>
        <w:t xml:space="preserve">of Pediatrics and staff member in </w:t>
      </w:r>
      <w:r w:rsidRPr="009401FF">
        <w:t xml:space="preserve">Assiut University </w:t>
      </w:r>
      <w:r>
        <w:t>Children's</w:t>
      </w:r>
      <w:r w:rsidRPr="009401FF">
        <w:t xml:space="preserve"> Hospita</w:t>
      </w:r>
      <w:r>
        <w:t xml:space="preserve">l, Faculty of Medicine, Assiut University, Assiut, </w:t>
      </w:r>
      <w:proofErr w:type="gramStart"/>
      <w:r>
        <w:t>Egypt,  from</w:t>
      </w:r>
      <w:proofErr w:type="gramEnd"/>
      <w:r>
        <w:t xml:space="preserve"> 20</w:t>
      </w:r>
      <w:r>
        <w:t>22 to date</w:t>
      </w:r>
      <w:r>
        <w:t xml:space="preserve">. </w:t>
      </w:r>
    </w:p>
    <w:p w14:paraId="22C366E3" w14:textId="77777777" w:rsidR="00A66D45" w:rsidRPr="00C76ABF" w:rsidRDefault="00A02DF4" w:rsidP="00A02DF4">
      <w:pPr>
        <w:rPr>
          <w:b/>
          <w:bCs/>
          <w:sz w:val="24"/>
          <w:szCs w:val="24"/>
          <w:u w:val="single"/>
        </w:rPr>
      </w:pPr>
      <w:r w:rsidRPr="00C76ABF">
        <w:rPr>
          <w:b/>
          <w:bCs/>
          <w:sz w:val="24"/>
          <w:szCs w:val="24"/>
          <w:u w:val="single"/>
        </w:rPr>
        <w:t>Clinical activities and practical experiences</w:t>
      </w:r>
      <w:r w:rsidR="002C3091" w:rsidRPr="00C76ABF">
        <w:rPr>
          <w:b/>
          <w:bCs/>
          <w:sz w:val="24"/>
          <w:szCs w:val="24"/>
          <w:u w:val="single"/>
        </w:rPr>
        <w:t>:</w:t>
      </w:r>
    </w:p>
    <w:p w14:paraId="3D4ECEA2" w14:textId="74DC0FA4" w:rsidR="00B75EF3" w:rsidRPr="00B75EF3" w:rsidRDefault="00B75EF3" w:rsidP="00B75EF3">
      <w:r w:rsidRPr="00B75EF3">
        <w:t>As a resident of pediatrics and M.Sc candidate in Pediatric Department</w:t>
      </w:r>
      <w:r w:rsidR="002E3A15">
        <w:t xml:space="preserve">, </w:t>
      </w:r>
      <w:r w:rsidR="002E3A15" w:rsidRPr="00B75EF3">
        <w:t>Assiut</w:t>
      </w:r>
      <w:r w:rsidRPr="00B75EF3">
        <w:t xml:space="preserve"> University</w:t>
      </w:r>
      <w:r>
        <w:t xml:space="preserve"> </w:t>
      </w:r>
      <w:r w:rsidR="002E3A15">
        <w:t xml:space="preserve">Children </w:t>
      </w:r>
      <w:r w:rsidR="002E3A15" w:rsidRPr="00B75EF3">
        <w:t>Hospital</w:t>
      </w:r>
      <w:r w:rsidRPr="00B75EF3">
        <w:t xml:space="preserve">, </w:t>
      </w:r>
      <w:r w:rsidRPr="005C7428">
        <w:t>(2004– 2007),</w:t>
      </w:r>
      <w:r w:rsidRPr="00B75EF3">
        <w:t xml:space="preserve"> I worked in the following Pediatric Units:</w:t>
      </w:r>
    </w:p>
    <w:p w14:paraId="1359F139" w14:textId="6FE47369" w:rsidR="00B75EF3" w:rsidRPr="00B75EF3" w:rsidRDefault="00B75EF3" w:rsidP="00C06AE4">
      <w:r w:rsidRPr="00B75EF3">
        <w:t xml:space="preserve">1) </w:t>
      </w:r>
      <w:r w:rsidR="002E3A15">
        <w:t>Pediatric Intensive Care Unit (9</w:t>
      </w:r>
      <w:r w:rsidRPr="00B75EF3">
        <w:t>) months.</w:t>
      </w:r>
      <w:r w:rsidRPr="00B75EF3">
        <w:tab/>
        <w:t>2) Emergency Unit (</w:t>
      </w:r>
      <w:r w:rsidR="002E3A15">
        <w:t>5</w:t>
      </w:r>
      <w:r w:rsidRPr="00B75EF3">
        <w:t>) months.</w:t>
      </w:r>
    </w:p>
    <w:p w14:paraId="7C87DF69" w14:textId="47018916" w:rsidR="00B75EF3" w:rsidRPr="00B75EF3" w:rsidRDefault="00B75EF3" w:rsidP="00C06AE4">
      <w:r w:rsidRPr="00B75EF3">
        <w:t>3) Gastroenterology &amp; Rehydration Unit (</w:t>
      </w:r>
      <w:r w:rsidR="002E3A15">
        <w:t>5</w:t>
      </w:r>
      <w:r w:rsidRPr="00B75EF3">
        <w:t>) months.</w:t>
      </w:r>
      <w:r w:rsidRPr="00B75EF3">
        <w:tab/>
        <w:t>4) Neonatal Intensive Care Unit (</w:t>
      </w:r>
      <w:r w:rsidR="00C06AE4">
        <w:t>5</w:t>
      </w:r>
      <w:r w:rsidRPr="00B75EF3">
        <w:t>) months.</w:t>
      </w:r>
    </w:p>
    <w:p w14:paraId="0392B8D5" w14:textId="77777777" w:rsidR="00B75EF3" w:rsidRPr="00B75EF3" w:rsidRDefault="00B75EF3" w:rsidP="00B75EF3">
      <w:r w:rsidRPr="00B75EF3">
        <w:t>5) Cardiology Unit (2) months.</w:t>
      </w:r>
      <w:r w:rsidRPr="00B75EF3">
        <w:tab/>
        <w:t>6) Nephrology Unit (2) months.</w:t>
      </w:r>
    </w:p>
    <w:p w14:paraId="2EC97642" w14:textId="2094C2AE" w:rsidR="00B75EF3" w:rsidRPr="00B75EF3" w:rsidRDefault="00B75EF3" w:rsidP="00C06AE4">
      <w:r w:rsidRPr="00B75EF3">
        <w:t>7) Hematology Unit (</w:t>
      </w:r>
      <w:r w:rsidR="00C06AE4">
        <w:t>2</w:t>
      </w:r>
      <w:r w:rsidRPr="00B75EF3">
        <w:t>) months.</w:t>
      </w:r>
      <w:r w:rsidRPr="00B75EF3">
        <w:tab/>
      </w:r>
      <w:r w:rsidR="00C06AE4">
        <w:t xml:space="preserve"> </w:t>
      </w:r>
      <w:r w:rsidRPr="00B75EF3">
        <w:t xml:space="preserve">8) </w:t>
      </w:r>
      <w:r w:rsidR="002E3A15" w:rsidRPr="00B75EF3">
        <w:t xml:space="preserve">General </w:t>
      </w:r>
      <w:r w:rsidR="002E3A15">
        <w:t>Department</w:t>
      </w:r>
      <w:r w:rsidRPr="00B75EF3">
        <w:t xml:space="preserve"> (</w:t>
      </w:r>
      <w:r w:rsidR="002E3A15">
        <w:t>3</w:t>
      </w:r>
      <w:r w:rsidRPr="00B75EF3">
        <w:t>) months.</w:t>
      </w:r>
    </w:p>
    <w:p w14:paraId="01CA8245" w14:textId="67CBE526" w:rsidR="00B75EF3" w:rsidRPr="00B75EF3" w:rsidRDefault="002E3A15" w:rsidP="00B75EF3">
      <w:r>
        <w:t>9) Outpatient Clinics (3</w:t>
      </w:r>
      <w:r w:rsidR="00B75EF3" w:rsidRPr="00B75EF3">
        <w:t>)</w:t>
      </w:r>
      <w:r w:rsidR="00B75EF3">
        <w:t xml:space="preserve"> months.</w:t>
      </w:r>
    </w:p>
    <w:p w14:paraId="45162442" w14:textId="0C90E7DB" w:rsidR="00B75EF3" w:rsidRPr="00DB4EFE" w:rsidRDefault="00B75EF3" w:rsidP="00DB4EFE">
      <w:pPr>
        <w:rPr>
          <w:b/>
          <w:bCs/>
          <w:sz w:val="24"/>
          <w:szCs w:val="24"/>
          <w:u w:val="single"/>
        </w:rPr>
      </w:pPr>
      <w:r w:rsidRPr="00A57117">
        <w:rPr>
          <w:b/>
          <w:bCs/>
          <w:sz w:val="24"/>
          <w:szCs w:val="24"/>
          <w:u w:val="single"/>
        </w:rPr>
        <w:t>Teaching experience and training programs:</w:t>
      </w:r>
    </w:p>
    <w:p w14:paraId="7D79D08A" w14:textId="05FD3F7E" w:rsidR="00B75EF3" w:rsidRPr="001F0872" w:rsidRDefault="001F0872" w:rsidP="00EB0CC1">
      <w:pPr>
        <w:pStyle w:val="ListParagraph"/>
        <w:numPr>
          <w:ilvl w:val="0"/>
          <w:numId w:val="1"/>
        </w:numPr>
        <w:spacing w:line="240" w:lineRule="auto"/>
      </w:pPr>
      <w:r w:rsidRPr="001F0872">
        <w:t xml:space="preserve"> </w:t>
      </w:r>
      <w:r w:rsidR="00B75EF3" w:rsidRPr="001F0872">
        <w:t>Faculty of Medicine</w:t>
      </w:r>
      <w:r w:rsidR="002E3A15">
        <w:t>,</w:t>
      </w:r>
      <w:r w:rsidR="00B75EF3" w:rsidRPr="001F0872">
        <w:t xml:space="preserve"> Assiut </w:t>
      </w:r>
      <w:proofErr w:type="gramStart"/>
      <w:r w:rsidR="00B75EF3" w:rsidRPr="001F0872">
        <w:t xml:space="preserve">University, </w:t>
      </w:r>
      <w:r w:rsidR="009C02C1">
        <w:t xml:space="preserve"> from</w:t>
      </w:r>
      <w:proofErr w:type="gramEnd"/>
      <w:r w:rsidR="009C02C1">
        <w:t xml:space="preserve"> </w:t>
      </w:r>
      <w:r w:rsidR="00B75EF3" w:rsidRPr="009C02C1">
        <w:t>20</w:t>
      </w:r>
      <w:r w:rsidRPr="009C02C1">
        <w:t>0</w:t>
      </w:r>
      <w:r w:rsidR="009C02C1" w:rsidRPr="009C02C1">
        <w:t>7</w:t>
      </w:r>
      <w:r w:rsidR="00B75EF3" w:rsidRPr="001F0872">
        <w:t>/up to date.</w:t>
      </w:r>
    </w:p>
    <w:p w14:paraId="454232CC" w14:textId="77777777" w:rsidR="00B75EF3" w:rsidRPr="001F0872" w:rsidRDefault="00B75EF3" w:rsidP="00EB0CC1">
      <w:pPr>
        <w:spacing w:line="240" w:lineRule="auto"/>
      </w:pPr>
      <w:r w:rsidRPr="001F0872">
        <w:tab/>
        <w:t>Undergraduate teaching, 5th year medical students, Pediatrics.</w:t>
      </w:r>
      <w:r w:rsidR="001F0872">
        <w:t xml:space="preserve"> </w:t>
      </w:r>
      <w:r w:rsidRPr="001F0872">
        <w:t>Postgraduate teaching, Pediatric residents.</w:t>
      </w:r>
    </w:p>
    <w:p w14:paraId="17A38EE8" w14:textId="77777777" w:rsidR="00B75EF3" w:rsidRPr="001F0872" w:rsidRDefault="001F0872" w:rsidP="00EB0CC1">
      <w:pPr>
        <w:pStyle w:val="ListParagraph"/>
        <w:numPr>
          <w:ilvl w:val="0"/>
          <w:numId w:val="1"/>
        </w:numPr>
        <w:spacing w:line="240" w:lineRule="auto"/>
      </w:pPr>
      <w:r w:rsidRPr="001F0872">
        <w:t xml:space="preserve"> </w:t>
      </w:r>
      <w:r w:rsidR="00B75EF3" w:rsidRPr="001F0872">
        <w:t xml:space="preserve">Faculty of Nursing, Assiut University, </w:t>
      </w:r>
      <w:r>
        <w:t>2019-</w:t>
      </w:r>
      <w:r w:rsidR="00B75EF3" w:rsidRPr="001F0872">
        <w:t>20</w:t>
      </w:r>
      <w:r>
        <w:t>20</w:t>
      </w:r>
      <w:r w:rsidR="00B75EF3" w:rsidRPr="001F0872">
        <w:t>.</w:t>
      </w:r>
    </w:p>
    <w:p w14:paraId="78AE291A" w14:textId="6D0F787B" w:rsidR="00B75EF3" w:rsidRPr="001F0872" w:rsidRDefault="00B75EF3" w:rsidP="00EB0CC1">
      <w:pPr>
        <w:spacing w:line="240" w:lineRule="auto"/>
      </w:pPr>
      <w:r w:rsidRPr="001F0872">
        <w:tab/>
        <w:t>Undergraduate teaching, 3th y</w:t>
      </w:r>
      <w:r w:rsidR="002E3A15">
        <w:t>ear nursing students, Pediatric course</w:t>
      </w:r>
      <w:r w:rsidRPr="001F0872">
        <w:t>.</w:t>
      </w:r>
    </w:p>
    <w:p w14:paraId="4C6BCDF2" w14:textId="77777777" w:rsidR="00B75EF3" w:rsidRPr="001F0872" w:rsidRDefault="001F0872" w:rsidP="00EB0CC1">
      <w:pPr>
        <w:pStyle w:val="ListParagraph"/>
        <w:numPr>
          <w:ilvl w:val="0"/>
          <w:numId w:val="1"/>
        </w:numPr>
        <w:spacing w:line="240" w:lineRule="auto"/>
      </w:pPr>
      <w:r w:rsidRPr="001F0872">
        <w:t xml:space="preserve"> </w:t>
      </w:r>
      <w:r w:rsidR="00B75EF3" w:rsidRPr="001F0872">
        <w:t>Faculty of Pharmacy, Assiut University, 201</w:t>
      </w:r>
      <w:r>
        <w:t>1-2012</w:t>
      </w:r>
      <w:r w:rsidR="00B75EF3" w:rsidRPr="001F0872">
        <w:t>.</w:t>
      </w:r>
    </w:p>
    <w:p w14:paraId="5EC88E5C" w14:textId="55B1FD13" w:rsidR="00B75EF3" w:rsidRDefault="00B75EF3" w:rsidP="00EB0CC1">
      <w:pPr>
        <w:spacing w:line="240" w:lineRule="auto"/>
      </w:pPr>
      <w:r w:rsidRPr="001F0872">
        <w:t xml:space="preserve">               Undergraduate teaching, Clinical Pharmacy </w:t>
      </w:r>
      <w:r w:rsidR="002E3A15">
        <w:t>students, Pediatric course</w:t>
      </w:r>
      <w:r w:rsidRPr="001F0872">
        <w:t>.</w:t>
      </w:r>
    </w:p>
    <w:p w14:paraId="4F0A4A45" w14:textId="2B577FE3" w:rsidR="001F0872" w:rsidRDefault="001F0872" w:rsidP="00EB0CC1">
      <w:pPr>
        <w:pStyle w:val="ListParagraph"/>
        <w:numPr>
          <w:ilvl w:val="0"/>
          <w:numId w:val="1"/>
        </w:numPr>
        <w:spacing w:line="240" w:lineRule="auto"/>
      </w:pPr>
      <w:r>
        <w:t xml:space="preserve"> Faculty of</w:t>
      </w:r>
      <w:r w:rsidR="00D66CD0">
        <w:rPr>
          <w:lang w:bidi="ar-EG"/>
        </w:rPr>
        <w:t xml:space="preserve"> Education </w:t>
      </w:r>
      <w:r>
        <w:rPr>
          <w:lang w:bidi="ar-EG"/>
        </w:rPr>
        <w:t xml:space="preserve">, </w:t>
      </w:r>
      <w:r w:rsidRPr="001F0872">
        <w:rPr>
          <w:lang w:bidi="ar-EG"/>
        </w:rPr>
        <w:t>Assiut University</w:t>
      </w:r>
      <w:r>
        <w:rPr>
          <w:lang w:bidi="ar-EG"/>
        </w:rPr>
        <w:t>, 2018</w:t>
      </w:r>
    </w:p>
    <w:p w14:paraId="418EDEA9" w14:textId="34265440" w:rsidR="001F0872" w:rsidRDefault="001F0872" w:rsidP="00EB0CC1">
      <w:pPr>
        <w:pStyle w:val="ListParagraph"/>
        <w:spacing w:line="240" w:lineRule="auto"/>
      </w:pPr>
      <w:r w:rsidRPr="001F0872">
        <w:t xml:space="preserve">Undergraduate teaching, </w:t>
      </w:r>
      <w:r>
        <w:t xml:space="preserve">3th </w:t>
      </w:r>
      <w:r w:rsidR="002E3A15">
        <w:t>year,</w:t>
      </w:r>
      <w:r w:rsidR="00D66CD0">
        <w:t xml:space="preserve"> Kindergarten Division </w:t>
      </w:r>
      <w:r w:rsidR="002E3A15">
        <w:t>students, Pediatric course</w:t>
      </w:r>
      <w:r w:rsidR="00604A3D">
        <w:t>.</w:t>
      </w:r>
    </w:p>
    <w:p w14:paraId="3735FC29" w14:textId="6CDA9242" w:rsidR="00B75EF3" w:rsidRPr="008A4F41" w:rsidRDefault="00B75EF3" w:rsidP="00EB0CC1">
      <w:pPr>
        <w:spacing w:line="240" w:lineRule="auto"/>
        <w:rPr>
          <w:b/>
          <w:bCs/>
          <w:sz w:val="24"/>
          <w:szCs w:val="24"/>
          <w:u w:val="single"/>
        </w:rPr>
      </w:pPr>
      <w:r w:rsidRPr="008A4F41">
        <w:rPr>
          <w:b/>
          <w:bCs/>
          <w:sz w:val="24"/>
          <w:szCs w:val="24"/>
          <w:u w:val="single"/>
        </w:rPr>
        <w:t>I passed several training programs in faculty and leaderships Development Centre, Assiut University Egypt</w:t>
      </w:r>
      <w:r w:rsidR="008A4F41">
        <w:rPr>
          <w:b/>
          <w:bCs/>
          <w:sz w:val="24"/>
          <w:szCs w:val="24"/>
          <w:u w:val="single"/>
        </w:rPr>
        <w:t>:</w:t>
      </w:r>
    </w:p>
    <w:p w14:paraId="2D177FCC" w14:textId="143D96DA" w:rsidR="00B75EF3" w:rsidRPr="00DD3B9D" w:rsidRDefault="002E3A15" w:rsidP="002E3A15">
      <w:pPr>
        <w:pStyle w:val="ListParagraph"/>
        <w:numPr>
          <w:ilvl w:val="0"/>
          <w:numId w:val="6"/>
        </w:numPr>
        <w:spacing w:line="360" w:lineRule="auto"/>
        <w:jc w:val="both"/>
      </w:pPr>
      <w:r>
        <w:t>Thinking skills</w:t>
      </w:r>
      <w:r w:rsidR="00BB2442" w:rsidRPr="00DD3B9D">
        <w:t xml:space="preserve"> from 2007/</w:t>
      </w:r>
      <w:r>
        <w:t>06</w:t>
      </w:r>
      <w:r w:rsidR="00BB2442" w:rsidRPr="00DD3B9D">
        <w:t>/</w:t>
      </w:r>
      <w:r>
        <w:t xml:space="preserve">02 </w:t>
      </w:r>
      <w:r w:rsidR="00A84CD6">
        <w:t>to 2007</w:t>
      </w:r>
      <w:r>
        <w:t>/06</w:t>
      </w:r>
      <w:r w:rsidR="00BB2442" w:rsidRPr="00DD3B9D">
        <w:t>/</w:t>
      </w:r>
      <w:r>
        <w:t>04</w:t>
      </w:r>
      <w:r w:rsidR="00BB2442" w:rsidRPr="00DD3B9D">
        <w:t xml:space="preserve"> (20 hours).</w:t>
      </w:r>
      <w:r w:rsidR="00B75EF3" w:rsidRPr="00DD3B9D">
        <w:tab/>
      </w:r>
    </w:p>
    <w:p w14:paraId="798E72D9" w14:textId="3100B3D7" w:rsidR="00B75EF3" w:rsidRPr="00DD3B9D" w:rsidRDefault="002E3A15" w:rsidP="00DD3B9D">
      <w:pPr>
        <w:pStyle w:val="ListParagraph"/>
        <w:numPr>
          <w:ilvl w:val="0"/>
          <w:numId w:val="6"/>
        </w:numPr>
        <w:spacing w:line="360" w:lineRule="auto"/>
        <w:jc w:val="both"/>
      </w:pPr>
      <w:r>
        <w:t>Effective communication skills</w:t>
      </w:r>
      <w:r w:rsidR="006324DE" w:rsidRPr="00DD3B9D">
        <w:t xml:space="preserve"> </w:t>
      </w:r>
      <w:r w:rsidR="00A84CD6" w:rsidRPr="00DD3B9D">
        <w:t>from</w:t>
      </w:r>
      <w:r w:rsidR="00A84CD6">
        <w:t xml:space="preserve"> 2007</w:t>
      </w:r>
      <w:r>
        <w:t xml:space="preserve">/06/23 </w:t>
      </w:r>
      <w:r w:rsidR="00A84CD6">
        <w:t>to 2007</w:t>
      </w:r>
      <w:r>
        <w:t>/06/25</w:t>
      </w:r>
      <w:r w:rsidR="00BB2442" w:rsidRPr="00DD3B9D">
        <w:t xml:space="preserve"> (15hours).</w:t>
      </w:r>
      <w:r w:rsidR="00BB2442" w:rsidRPr="00DD3B9D">
        <w:tab/>
      </w:r>
      <w:r w:rsidR="00B75EF3" w:rsidRPr="00DD3B9D">
        <w:t xml:space="preserve"> </w:t>
      </w:r>
    </w:p>
    <w:p w14:paraId="68D8E272" w14:textId="0E205A06" w:rsidR="00B75EF3" w:rsidRPr="00DD3B9D" w:rsidRDefault="002E3A15" w:rsidP="00DD3B9D">
      <w:pPr>
        <w:pStyle w:val="ListParagraph"/>
        <w:numPr>
          <w:ilvl w:val="0"/>
          <w:numId w:val="6"/>
        </w:numPr>
        <w:spacing w:line="360" w:lineRule="auto"/>
        <w:jc w:val="both"/>
      </w:pPr>
      <w:r>
        <w:t>Effective presentation skills</w:t>
      </w:r>
      <w:r w:rsidRPr="00DD3B9D">
        <w:t xml:space="preserve"> </w:t>
      </w:r>
      <w:r w:rsidR="00A84CD6">
        <w:t>from 2007/07/07 to 2007/07/09</w:t>
      </w:r>
      <w:r w:rsidR="006324DE" w:rsidRPr="00DD3B9D">
        <w:t xml:space="preserve"> (15 hours).</w:t>
      </w:r>
      <w:r w:rsidR="00B75EF3" w:rsidRPr="00DD3B9D">
        <w:tab/>
        <w:t xml:space="preserve"> </w:t>
      </w:r>
    </w:p>
    <w:p w14:paraId="5748FBB2" w14:textId="13E5DF59" w:rsidR="00604A3D" w:rsidRPr="00DD3B9D" w:rsidRDefault="00A84CD6" w:rsidP="00DD3B9D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Modern trends in teaching </w:t>
      </w:r>
      <w:r w:rsidRPr="00DD3B9D">
        <w:t>from</w:t>
      </w:r>
      <w:r>
        <w:t xml:space="preserve"> 2007/07/</w:t>
      </w:r>
      <w:r w:rsidR="00B2723F">
        <w:t>10 to 2007</w:t>
      </w:r>
      <w:r>
        <w:t>/07/</w:t>
      </w:r>
      <w:r w:rsidR="00B2723F">
        <w:t>12</w:t>
      </w:r>
      <w:r w:rsidR="00B2723F" w:rsidRPr="00DD3B9D">
        <w:t xml:space="preserve"> (</w:t>
      </w:r>
      <w:r w:rsidR="00D87F63" w:rsidRPr="00DD3B9D">
        <w:t>15 hours).</w:t>
      </w:r>
    </w:p>
    <w:p w14:paraId="78A0149E" w14:textId="13E6A96D" w:rsidR="00132D48" w:rsidRPr="00DD3B9D" w:rsidRDefault="00B2723F" w:rsidP="00DD3B9D">
      <w:pPr>
        <w:pStyle w:val="ListParagraph"/>
        <w:numPr>
          <w:ilvl w:val="0"/>
          <w:numId w:val="6"/>
        </w:numPr>
        <w:spacing w:line="360" w:lineRule="auto"/>
        <w:jc w:val="both"/>
      </w:pPr>
      <w:r>
        <w:t>Scientific research methods</w:t>
      </w:r>
      <w:r w:rsidRPr="00DD3B9D">
        <w:t xml:space="preserve"> </w:t>
      </w:r>
      <w:r>
        <w:t>from 2007/07/14 to 2007/07/16</w:t>
      </w:r>
      <w:r w:rsidRPr="00DD3B9D">
        <w:t xml:space="preserve"> (</w:t>
      </w:r>
      <w:r w:rsidR="00132D48" w:rsidRPr="00DD3B9D">
        <w:t>15 hours).</w:t>
      </w:r>
    </w:p>
    <w:p w14:paraId="46EB2549" w14:textId="2AF25120" w:rsidR="00132D48" w:rsidRPr="00DD3B9D" w:rsidRDefault="00B2723F" w:rsidP="00B2723F">
      <w:pPr>
        <w:pStyle w:val="ListParagraph"/>
        <w:numPr>
          <w:ilvl w:val="0"/>
          <w:numId w:val="6"/>
        </w:numPr>
        <w:spacing w:line="360" w:lineRule="auto"/>
        <w:jc w:val="both"/>
      </w:pPr>
      <w:r>
        <w:t>Scientific publishing</w:t>
      </w:r>
      <w:r w:rsidRPr="00DD3B9D">
        <w:t xml:space="preserve"> from 2008</w:t>
      </w:r>
      <w:r w:rsidR="00132D48" w:rsidRPr="00DD3B9D">
        <w:t>/01/</w:t>
      </w:r>
      <w:r>
        <w:t>03</w:t>
      </w:r>
      <w:r w:rsidR="00132D48" w:rsidRPr="00DD3B9D">
        <w:t xml:space="preserve"> </w:t>
      </w:r>
      <w:r w:rsidRPr="00DD3B9D">
        <w:t>to 2008</w:t>
      </w:r>
      <w:r>
        <w:rPr>
          <w:rFonts w:cs="Arial"/>
        </w:rPr>
        <w:t xml:space="preserve">/01/01 </w:t>
      </w:r>
      <w:r w:rsidR="00132D48" w:rsidRPr="00DD3B9D">
        <w:rPr>
          <w:rFonts w:cs="Arial"/>
        </w:rPr>
        <w:t>(15 hours).</w:t>
      </w:r>
    </w:p>
    <w:p w14:paraId="2E390766" w14:textId="05A50FD5" w:rsidR="00604A3D" w:rsidRPr="00DD3B9D" w:rsidRDefault="003B4081" w:rsidP="003B4081">
      <w:pPr>
        <w:pStyle w:val="ListParagraph"/>
        <w:numPr>
          <w:ilvl w:val="0"/>
          <w:numId w:val="6"/>
        </w:numPr>
        <w:jc w:val="both"/>
      </w:pPr>
      <w:r>
        <w:t>Credit Hours System</w:t>
      </w:r>
      <w:r w:rsidRPr="00DD3B9D">
        <w:t xml:space="preserve"> from 2013</w:t>
      </w:r>
      <w:r w:rsidR="00132D48" w:rsidRPr="00DD3B9D">
        <w:t>/</w:t>
      </w:r>
      <w:r>
        <w:t>10</w:t>
      </w:r>
      <w:r w:rsidR="00132D48" w:rsidRPr="00DD3B9D">
        <w:t>/</w:t>
      </w:r>
      <w:r>
        <w:t>0</w:t>
      </w:r>
      <w:r w:rsidRPr="00DD3B9D">
        <w:t>3 to 2013</w:t>
      </w:r>
      <w:r w:rsidR="00132D48" w:rsidRPr="00DD3B9D">
        <w:t>/</w:t>
      </w:r>
      <w:r>
        <w:t>10</w:t>
      </w:r>
      <w:r w:rsidR="00132D48" w:rsidRPr="00DD3B9D">
        <w:t>/</w:t>
      </w:r>
      <w:r>
        <w:t>01</w:t>
      </w:r>
      <w:r w:rsidRPr="00DD3B9D">
        <w:t xml:space="preserve"> (</w:t>
      </w:r>
      <w:r w:rsidR="00132D48" w:rsidRPr="00DD3B9D">
        <w:t>15 hours).</w:t>
      </w:r>
    </w:p>
    <w:p w14:paraId="3C657E65" w14:textId="71E88EC4" w:rsidR="00604A3D" w:rsidRPr="00DD3B9D" w:rsidRDefault="003B4081" w:rsidP="003B4081">
      <w:pPr>
        <w:pStyle w:val="ListParagraph"/>
        <w:numPr>
          <w:ilvl w:val="0"/>
          <w:numId w:val="6"/>
        </w:numPr>
        <w:spacing w:line="360" w:lineRule="auto"/>
        <w:jc w:val="both"/>
      </w:pPr>
      <w:r>
        <w:lastRenderedPageBreak/>
        <w:t>Quality standards in the teaching process (2) from 2013/10</w:t>
      </w:r>
      <w:r w:rsidR="00132D48" w:rsidRPr="00DD3B9D">
        <w:t>/</w:t>
      </w:r>
      <w:r>
        <w:t>21</w:t>
      </w:r>
      <w:r w:rsidRPr="00DD3B9D">
        <w:t xml:space="preserve"> to</w:t>
      </w:r>
      <w:r>
        <w:t xml:space="preserve"> 2013/10/19</w:t>
      </w:r>
      <w:r w:rsidRPr="00DD3B9D">
        <w:t xml:space="preserve"> (</w:t>
      </w:r>
      <w:r w:rsidR="00132D48" w:rsidRPr="00DD3B9D">
        <w:t>15 hours).</w:t>
      </w:r>
    </w:p>
    <w:p w14:paraId="7583E2EE" w14:textId="249C82E3" w:rsidR="00604A3D" w:rsidRPr="00DD3B9D" w:rsidRDefault="00F05FFB" w:rsidP="00B47150">
      <w:pPr>
        <w:pStyle w:val="ListParagraph"/>
        <w:numPr>
          <w:ilvl w:val="0"/>
          <w:numId w:val="6"/>
        </w:numPr>
        <w:jc w:val="both"/>
      </w:pPr>
      <w:r>
        <w:t xml:space="preserve">Professional behaviors from 2014/01/26 </w:t>
      </w:r>
      <w:r w:rsidR="00B47150">
        <w:t>to 2014</w:t>
      </w:r>
      <w:r>
        <w:t>/01/25</w:t>
      </w:r>
      <w:r w:rsidRPr="00DD3B9D">
        <w:t xml:space="preserve"> (</w:t>
      </w:r>
      <w:r w:rsidR="00132D48" w:rsidRPr="00DD3B9D">
        <w:t>1</w:t>
      </w:r>
      <w:r w:rsidR="00B47150">
        <w:t>0</w:t>
      </w:r>
      <w:r w:rsidR="00132D48" w:rsidRPr="00DD3B9D">
        <w:t xml:space="preserve"> hours).</w:t>
      </w:r>
    </w:p>
    <w:p w14:paraId="5017AA5E" w14:textId="12765987" w:rsidR="00604A3D" w:rsidRPr="00DD3B9D" w:rsidRDefault="00F05FFB" w:rsidP="00F05FFB">
      <w:pPr>
        <w:pStyle w:val="ListParagraph"/>
        <w:numPr>
          <w:ilvl w:val="0"/>
          <w:numId w:val="6"/>
        </w:numPr>
        <w:spacing w:line="360" w:lineRule="auto"/>
        <w:jc w:val="both"/>
      </w:pPr>
      <w:r>
        <w:t>Exam systems student assessment from 2014/02</w:t>
      </w:r>
      <w:r w:rsidR="00132D48" w:rsidRPr="00DD3B9D">
        <w:t>/</w:t>
      </w:r>
      <w:r>
        <w:t>20</w:t>
      </w:r>
      <w:r w:rsidRPr="00DD3B9D">
        <w:t xml:space="preserve"> </w:t>
      </w:r>
      <w:r>
        <w:t>to 2014/02</w:t>
      </w:r>
      <w:r w:rsidR="00132D48" w:rsidRPr="00DD3B9D">
        <w:t>/</w:t>
      </w:r>
      <w:r>
        <w:t>18</w:t>
      </w:r>
      <w:r w:rsidRPr="00DD3B9D">
        <w:t xml:space="preserve"> (</w:t>
      </w:r>
      <w:r w:rsidR="00132D48" w:rsidRPr="00DD3B9D">
        <w:t>15 hours).</w:t>
      </w:r>
    </w:p>
    <w:p w14:paraId="26ED6D2B" w14:textId="51B441C1" w:rsidR="00604A3D" w:rsidRPr="00DD3B9D" w:rsidRDefault="00B47150" w:rsidP="00B47150">
      <w:pPr>
        <w:pStyle w:val="ListParagraph"/>
        <w:numPr>
          <w:ilvl w:val="0"/>
          <w:numId w:val="6"/>
        </w:numPr>
        <w:spacing w:line="360" w:lineRule="auto"/>
        <w:jc w:val="both"/>
      </w:pPr>
      <w:r>
        <w:t>Organizing scientific conferences 2014/03</w:t>
      </w:r>
      <w:r w:rsidR="00132D48" w:rsidRPr="00DD3B9D">
        <w:t>/</w:t>
      </w:r>
      <w:r>
        <w:t>26 to 2014</w:t>
      </w:r>
      <w:r w:rsidR="00132D48" w:rsidRPr="00DD3B9D">
        <w:t>/</w:t>
      </w:r>
      <w:r>
        <w:t>03/25</w:t>
      </w:r>
      <w:r w:rsidRPr="00DD3B9D">
        <w:t xml:space="preserve"> (</w:t>
      </w:r>
      <w:r w:rsidR="00132D48" w:rsidRPr="00DD3B9D">
        <w:t>1</w:t>
      </w:r>
      <w:r>
        <w:t>2</w:t>
      </w:r>
      <w:r w:rsidR="00132D48" w:rsidRPr="00DD3B9D">
        <w:t xml:space="preserve"> hours).</w:t>
      </w:r>
    </w:p>
    <w:p w14:paraId="272C1250" w14:textId="484091DE" w:rsidR="008F0BD0" w:rsidRPr="00DD3B9D" w:rsidRDefault="009C5CEE" w:rsidP="00694BC7">
      <w:pPr>
        <w:pStyle w:val="ListParagraph"/>
        <w:numPr>
          <w:ilvl w:val="0"/>
          <w:numId w:val="6"/>
        </w:numPr>
        <w:spacing w:line="360" w:lineRule="auto"/>
        <w:jc w:val="both"/>
      </w:pPr>
      <w:r>
        <w:t>Strategic planning from 2014/12/</w:t>
      </w:r>
      <w:r w:rsidR="00694BC7">
        <w:t>16 to</w:t>
      </w:r>
      <w:r>
        <w:t xml:space="preserve"> 2014/12</w:t>
      </w:r>
      <w:r w:rsidR="00017EA4" w:rsidRPr="00DD3B9D">
        <w:t>/15 (1</w:t>
      </w:r>
      <w:r>
        <w:t>2</w:t>
      </w:r>
      <w:r w:rsidR="00017EA4" w:rsidRPr="00DD3B9D">
        <w:t xml:space="preserve"> hours).</w:t>
      </w:r>
    </w:p>
    <w:p w14:paraId="4276A0A3" w14:textId="426574F2" w:rsidR="008F0BD0" w:rsidRPr="00DD3B9D" w:rsidRDefault="00604A3D" w:rsidP="0020652C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</w:pPr>
      <w:r w:rsidRPr="00DD3B9D">
        <w:t xml:space="preserve">  </w:t>
      </w:r>
      <w:r w:rsidR="0020652C">
        <w:t>Statistical analysis in scientific research</w:t>
      </w:r>
      <w:r w:rsidR="00CF7262" w:rsidRPr="00DD3B9D">
        <w:t xml:space="preserve"> (1</w:t>
      </w:r>
      <w:r w:rsidR="0020652C">
        <w:t>0</w:t>
      </w:r>
      <w:r w:rsidR="00CF7262" w:rsidRPr="00DD3B9D">
        <w:t xml:space="preserve"> hours) </w:t>
      </w:r>
      <w:r w:rsidR="0020652C">
        <w:t>29-30 September</w:t>
      </w:r>
      <w:r w:rsidR="00CF7262" w:rsidRPr="00DD3B9D">
        <w:t xml:space="preserve"> 2021.</w:t>
      </w:r>
    </w:p>
    <w:p w14:paraId="0A003932" w14:textId="103BD910" w:rsidR="00CF7262" w:rsidRPr="00DD3B9D" w:rsidRDefault="00CF7262" w:rsidP="007E3A8C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</w:pPr>
      <w:r w:rsidRPr="00DD3B9D">
        <w:t xml:space="preserve">  </w:t>
      </w:r>
      <w:r w:rsidR="00694BC7">
        <w:t xml:space="preserve">How to activate the electronic course (10 hours) </w:t>
      </w:r>
      <w:r w:rsidR="00694BC7" w:rsidRPr="00DD3B9D">
        <w:t>24</w:t>
      </w:r>
      <w:r w:rsidR="00694BC7">
        <w:t>-2</w:t>
      </w:r>
      <w:r w:rsidR="007E3A8C">
        <w:t xml:space="preserve">6 </w:t>
      </w:r>
      <w:r w:rsidR="00694BC7">
        <w:t xml:space="preserve">January </w:t>
      </w:r>
      <w:r w:rsidR="00694BC7" w:rsidRPr="00DD3B9D">
        <w:t>2021</w:t>
      </w:r>
      <w:r w:rsidRPr="00DD3B9D">
        <w:t>.</w:t>
      </w:r>
    </w:p>
    <w:p w14:paraId="43F70DA8" w14:textId="0AF805DE" w:rsidR="00CF7262" w:rsidRDefault="00604A3D" w:rsidP="00694BC7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</w:pPr>
      <w:r w:rsidRPr="00DD3B9D">
        <w:t xml:space="preserve">  </w:t>
      </w:r>
      <w:r w:rsidR="00CF7262" w:rsidRPr="00DD3B9D">
        <w:t xml:space="preserve">Publication of </w:t>
      </w:r>
      <w:r w:rsidR="00694BC7" w:rsidRPr="00DD3B9D">
        <w:t>Research in</w:t>
      </w:r>
      <w:r w:rsidR="00CF7262" w:rsidRPr="00DD3B9D">
        <w:t xml:space="preserve"> International Journals (Online) </w:t>
      </w:r>
      <w:r w:rsidR="00694BC7">
        <w:t>24-26 January</w:t>
      </w:r>
      <w:r w:rsidR="00CF7262" w:rsidRPr="00DD3B9D">
        <w:t xml:space="preserve"> 2021.</w:t>
      </w:r>
    </w:p>
    <w:p w14:paraId="21C4DFA3" w14:textId="4B37F9CC" w:rsidR="00694BC7" w:rsidRDefault="00694BC7" w:rsidP="00694BC7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</w:pPr>
      <w:r w:rsidRPr="00DD3B9D">
        <w:t xml:space="preserve">  Technicalities of Design and Conduct Scientific Researches (15 hours) </w:t>
      </w:r>
      <w:r>
        <w:t xml:space="preserve">10-12 October </w:t>
      </w:r>
      <w:r w:rsidRPr="00DD3B9D">
        <w:t>2021.</w:t>
      </w:r>
    </w:p>
    <w:p w14:paraId="3D76EE23" w14:textId="1157CB08" w:rsidR="00694BC7" w:rsidRPr="00DD3B9D" w:rsidRDefault="00694BC7" w:rsidP="00694BC7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jc w:val="both"/>
      </w:pPr>
      <w:r>
        <w:t>Applications of information technology in teaching (10 hours) 10-11 October 2021.</w:t>
      </w:r>
    </w:p>
    <w:p w14:paraId="75AD9A9D" w14:textId="77777777" w:rsidR="00053B96" w:rsidRDefault="00B75EF3" w:rsidP="00053B96">
      <w:pPr>
        <w:spacing w:line="240" w:lineRule="auto"/>
        <w:rPr>
          <w:b/>
          <w:bCs/>
        </w:rPr>
      </w:pPr>
      <w:r w:rsidRPr="00596BA9">
        <w:rPr>
          <w:b/>
          <w:bCs/>
          <w:sz w:val="24"/>
          <w:szCs w:val="24"/>
          <w:u w:val="single"/>
        </w:rPr>
        <w:t>Master Essay</w:t>
      </w:r>
      <w:r w:rsidR="001F0872" w:rsidRPr="00596BA9">
        <w:rPr>
          <w:b/>
          <w:bCs/>
          <w:sz w:val="24"/>
          <w:szCs w:val="24"/>
          <w:u w:val="single"/>
        </w:rPr>
        <w:t>:</w:t>
      </w:r>
      <w:r w:rsidR="001F0872" w:rsidRPr="00596BA9">
        <w:rPr>
          <w:b/>
          <w:bCs/>
          <w:sz w:val="24"/>
          <w:szCs w:val="24"/>
        </w:rPr>
        <w:t xml:space="preserve"> </w:t>
      </w:r>
      <w:r w:rsidR="001F0872" w:rsidRPr="001F0872">
        <w:rPr>
          <w:b/>
          <w:bCs/>
        </w:rPr>
        <w:t>“</w:t>
      </w:r>
      <w:r w:rsidR="00053B96" w:rsidRPr="00053B96">
        <w:rPr>
          <w:b/>
          <w:bCs/>
        </w:rPr>
        <w:t>Cardiopulmonary State in Childhood Cancer Survivors</w:t>
      </w:r>
      <w:r w:rsidR="00053B96">
        <w:rPr>
          <w:b/>
          <w:bCs/>
        </w:rPr>
        <w:t>"</w:t>
      </w:r>
    </w:p>
    <w:p w14:paraId="53047154" w14:textId="7E32859E" w:rsidR="00053B96" w:rsidRPr="00053B96" w:rsidRDefault="00B75EF3" w:rsidP="00053B96">
      <w:pPr>
        <w:spacing w:line="240" w:lineRule="auto"/>
        <w:rPr>
          <w:b/>
          <w:bCs/>
        </w:rPr>
      </w:pPr>
      <w:r w:rsidRPr="00596BA9">
        <w:rPr>
          <w:b/>
          <w:bCs/>
          <w:sz w:val="24"/>
          <w:szCs w:val="24"/>
          <w:u w:val="single"/>
        </w:rPr>
        <w:t>Doctoral Thesis:</w:t>
      </w:r>
      <w:r w:rsidRPr="00596BA9">
        <w:rPr>
          <w:b/>
          <w:bCs/>
          <w:sz w:val="24"/>
          <w:szCs w:val="24"/>
        </w:rPr>
        <w:t xml:space="preserve"> </w:t>
      </w:r>
      <w:r w:rsidRPr="00B75EF3">
        <w:rPr>
          <w:b/>
          <w:bCs/>
        </w:rPr>
        <w:t>“</w:t>
      </w:r>
      <w:r w:rsidR="00053B96" w:rsidRPr="00053B96">
        <w:rPr>
          <w:b/>
          <w:bCs/>
        </w:rPr>
        <w:t>Risk factors predisposing to neonatal infection in mechanically ventilated newborns</w:t>
      </w:r>
      <w:r w:rsidR="00053B96">
        <w:rPr>
          <w:b/>
          <w:bCs/>
        </w:rPr>
        <w:t>"</w:t>
      </w:r>
    </w:p>
    <w:p w14:paraId="1717256D" w14:textId="11751071" w:rsidR="00B75EF3" w:rsidRPr="00775B45" w:rsidRDefault="00B75EF3" w:rsidP="00053B96">
      <w:pPr>
        <w:spacing w:line="240" w:lineRule="auto"/>
        <w:rPr>
          <w:b/>
          <w:bCs/>
          <w:sz w:val="24"/>
          <w:szCs w:val="24"/>
          <w:u w:val="single"/>
        </w:rPr>
      </w:pPr>
      <w:r w:rsidRPr="00775B45">
        <w:rPr>
          <w:b/>
          <w:bCs/>
          <w:sz w:val="24"/>
          <w:szCs w:val="24"/>
          <w:u w:val="single"/>
        </w:rPr>
        <w:t>Conferences:</w:t>
      </w:r>
    </w:p>
    <w:p w14:paraId="31B0A2C0" w14:textId="138F4DCD" w:rsidR="00053B96" w:rsidRDefault="00053B96" w:rsidP="00F22206">
      <w:pPr>
        <w:pStyle w:val="ListParagraph"/>
        <w:numPr>
          <w:ilvl w:val="0"/>
          <w:numId w:val="4"/>
        </w:numPr>
        <w:jc w:val="both"/>
      </w:pPr>
      <w:r>
        <w:t>European Society of Paediatric and Neonatal Intensive Care (ESPNIC) In association with Egyptian Military Medical Academy and Al Galaa Military Medical Compound</w:t>
      </w:r>
      <w:r w:rsidR="001F6DCE">
        <w:t xml:space="preserve"> in collaboration with African Union (CARMMA), 7-10 December 2015.</w:t>
      </w:r>
    </w:p>
    <w:p w14:paraId="1715B513" w14:textId="65000C1A" w:rsidR="00D50CEB" w:rsidRDefault="004F2210" w:rsidP="004F2210">
      <w:pPr>
        <w:pStyle w:val="ListParagraph"/>
        <w:numPr>
          <w:ilvl w:val="0"/>
          <w:numId w:val="4"/>
        </w:numPr>
        <w:jc w:val="both"/>
      </w:pPr>
      <w:r>
        <w:t>The 13</w:t>
      </w:r>
      <w:r w:rsidR="00D50CEB" w:rsidRPr="00D50CEB">
        <w:t>th Annual Scientific Conf</w:t>
      </w:r>
      <w:r>
        <w:t>erence of Pediatric Department</w:t>
      </w:r>
      <w:r w:rsidR="00D50CEB" w:rsidRPr="00D50CEB">
        <w:t xml:space="preserve">, </w:t>
      </w:r>
      <w:r>
        <w:t>Feb. 23-27, 2016.</w:t>
      </w:r>
    </w:p>
    <w:p w14:paraId="3B585FFE" w14:textId="74829A1A" w:rsidR="00084A43" w:rsidRDefault="004F2210" w:rsidP="004F2210">
      <w:pPr>
        <w:pStyle w:val="ListParagraph"/>
        <w:numPr>
          <w:ilvl w:val="0"/>
          <w:numId w:val="4"/>
        </w:numPr>
        <w:jc w:val="both"/>
      </w:pPr>
      <w:r>
        <w:t xml:space="preserve">Speaker and trainer in workshop of </w:t>
      </w:r>
      <w:r w:rsidR="00654397">
        <w:t>"Neonatal</w:t>
      </w:r>
      <w:r w:rsidR="007E3A8C">
        <w:t xml:space="preserve"> Resuscitation", </w:t>
      </w:r>
      <w:r>
        <w:t>19</w:t>
      </w:r>
      <w:proofErr w:type="gramStart"/>
      <w:r w:rsidR="007E3A8C" w:rsidRPr="007E3A8C">
        <w:rPr>
          <w:vertAlign w:val="superscript"/>
        </w:rPr>
        <w:t>th</w:t>
      </w:r>
      <w:r w:rsidR="007E3A8C">
        <w:t xml:space="preserve"> </w:t>
      </w:r>
      <w:r>
        <w:t xml:space="preserve"> September</w:t>
      </w:r>
      <w:proofErr w:type="gramEnd"/>
      <w:r>
        <w:t xml:space="preserve"> 2016.</w:t>
      </w:r>
    </w:p>
    <w:p w14:paraId="124465BF" w14:textId="276394F8" w:rsidR="004F2210" w:rsidRDefault="00084A43" w:rsidP="004F2210">
      <w:pPr>
        <w:pStyle w:val="ListParagraph"/>
        <w:numPr>
          <w:ilvl w:val="0"/>
          <w:numId w:val="4"/>
        </w:numPr>
        <w:jc w:val="both"/>
      </w:pPr>
      <w:r>
        <w:t>Al-Azhar Pediatric Department Conference</w:t>
      </w:r>
      <w:r w:rsidR="004F2210">
        <w:t xml:space="preserve"> </w:t>
      </w:r>
      <w:r>
        <w:t>in-collaboration with Neurops</w:t>
      </w:r>
      <w:r w:rsidR="00365AA9">
        <w:t>y</w:t>
      </w:r>
      <w:r>
        <w:t>ch</w:t>
      </w:r>
      <w:r w:rsidR="00365AA9">
        <w:t>iatric Department and Neuropediatric Unit-Assiut University, 16</w:t>
      </w:r>
      <w:r w:rsidR="00365AA9" w:rsidRPr="00365AA9">
        <w:rPr>
          <w:vertAlign w:val="superscript"/>
        </w:rPr>
        <w:t>th</w:t>
      </w:r>
      <w:r w:rsidR="00365AA9">
        <w:t xml:space="preserve"> March, 2017. </w:t>
      </w:r>
    </w:p>
    <w:p w14:paraId="76647F66" w14:textId="3AEBA44F" w:rsidR="004F2210" w:rsidRDefault="004F2210" w:rsidP="004F2210">
      <w:pPr>
        <w:pStyle w:val="ListParagraph"/>
        <w:numPr>
          <w:ilvl w:val="0"/>
          <w:numId w:val="4"/>
        </w:numPr>
        <w:jc w:val="both"/>
      </w:pPr>
      <w:r>
        <w:t>The 14</w:t>
      </w:r>
      <w:r w:rsidRPr="00D50CEB">
        <w:t>th Annual Scientific Conference of Pediatric Department, “</w:t>
      </w:r>
      <w:r>
        <w:t>Renal Affection in Systemic Disorders</w:t>
      </w:r>
      <w:r w:rsidRPr="00D50CEB">
        <w:t>”, March</w:t>
      </w:r>
      <w:r>
        <w:t xml:space="preserve"> 19-April 1, 2017</w:t>
      </w:r>
      <w:r w:rsidRPr="00D50CEB">
        <w:t>.</w:t>
      </w:r>
    </w:p>
    <w:p w14:paraId="0A83CA1F" w14:textId="1B70B0AA" w:rsidR="00654397" w:rsidRDefault="00654397" w:rsidP="004F2210">
      <w:pPr>
        <w:pStyle w:val="ListParagraph"/>
        <w:numPr>
          <w:ilvl w:val="0"/>
          <w:numId w:val="4"/>
        </w:numPr>
        <w:jc w:val="both"/>
      </w:pPr>
      <w:r>
        <w:t xml:space="preserve">The </w:t>
      </w:r>
      <w:r w:rsidR="006B6597">
        <w:t>1</w:t>
      </w:r>
      <w:r w:rsidR="006B6597" w:rsidRPr="00654397">
        <w:rPr>
          <w:vertAlign w:val="superscript"/>
        </w:rPr>
        <w:t>st</w:t>
      </w:r>
      <w:r w:rsidR="006B6597">
        <w:t xml:space="preserve"> </w:t>
      </w:r>
      <w:r w:rsidR="006B6597" w:rsidRPr="00D50CEB">
        <w:t>Annual</w:t>
      </w:r>
      <w:r w:rsidRPr="00D50CEB">
        <w:t xml:space="preserve"> Scientific Conf</w:t>
      </w:r>
      <w:r>
        <w:t xml:space="preserve">erence of Assiut Society </w:t>
      </w:r>
      <w:r w:rsidR="006B6597">
        <w:t>Against</w:t>
      </w:r>
      <w:r>
        <w:t xml:space="preserve"> Smoking, Tuberculosis and Chest Diseases </w:t>
      </w:r>
      <w:r w:rsidR="006B6597">
        <w:t>"Basics</w:t>
      </w:r>
      <w:r>
        <w:t xml:space="preserve"> of Pulmonary Medicine", 10-12 October 2017.</w:t>
      </w:r>
    </w:p>
    <w:p w14:paraId="4D361D15" w14:textId="300698BB" w:rsidR="006B6597" w:rsidRDefault="006B6597" w:rsidP="004F2210">
      <w:pPr>
        <w:pStyle w:val="ListParagraph"/>
        <w:numPr>
          <w:ilvl w:val="0"/>
          <w:numId w:val="4"/>
        </w:numPr>
        <w:jc w:val="both"/>
      </w:pPr>
      <w:r>
        <w:t>Annual Conference and Workshop of Respiratory Intensive Care "Non-invasive ventilation", 9-11 August 2018.</w:t>
      </w:r>
    </w:p>
    <w:p w14:paraId="6B99689C" w14:textId="13303D8C" w:rsidR="00D50CEB" w:rsidRDefault="00D50CEB" w:rsidP="00F22206">
      <w:pPr>
        <w:pStyle w:val="ListParagraph"/>
        <w:numPr>
          <w:ilvl w:val="0"/>
          <w:numId w:val="4"/>
        </w:numPr>
        <w:jc w:val="both"/>
      </w:pPr>
      <w:r w:rsidRPr="00D50CEB">
        <w:t xml:space="preserve">The 17th Annual Scientific Conference of Pediatric Department, “Updates in Pediatric Neurology </w:t>
      </w:r>
      <w:r w:rsidR="00053B96" w:rsidRPr="00D50CEB">
        <w:t>in</w:t>
      </w:r>
      <w:r w:rsidRPr="00D50CEB">
        <w:t xml:space="preserve"> Systemic Disorders”, 22nd -26th January, 2020.</w:t>
      </w:r>
    </w:p>
    <w:p w14:paraId="19E1FDAB" w14:textId="77500B88" w:rsidR="00E56348" w:rsidRDefault="00E56348" w:rsidP="00F22206">
      <w:pPr>
        <w:pStyle w:val="ListParagraph"/>
        <w:numPr>
          <w:ilvl w:val="0"/>
          <w:numId w:val="4"/>
        </w:numPr>
        <w:jc w:val="both"/>
      </w:pPr>
      <w:r>
        <w:t>The 15</w:t>
      </w:r>
      <w:r w:rsidRPr="00E56348">
        <w:rPr>
          <w:vertAlign w:val="superscript"/>
        </w:rPr>
        <w:t>th</w:t>
      </w:r>
      <w:r>
        <w:t xml:space="preserve"> BENI-SUEF Pediatrics Conference In-collaboration with The Egyptian Pediatrics Association, </w:t>
      </w:r>
      <w:r w:rsidR="00B25822">
        <w:t>"Anemia</w:t>
      </w:r>
      <w:r>
        <w:t xml:space="preserve"> complications", </w:t>
      </w:r>
      <w:r w:rsidR="007D5606">
        <w:t>3</w:t>
      </w:r>
      <w:r w:rsidR="007D5606" w:rsidRPr="007D5606">
        <w:rPr>
          <w:vertAlign w:val="superscript"/>
        </w:rPr>
        <w:t>rd</w:t>
      </w:r>
      <w:r w:rsidR="007D5606">
        <w:t>-4</w:t>
      </w:r>
      <w:r w:rsidR="007D5606" w:rsidRPr="007D5606">
        <w:rPr>
          <w:vertAlign w:val="superscript"/>
        </w:rPr>
        <w:t>th</w:t>
      </w:r>
      <w:r w:rsidR="007D5606">
        <w:t xml:space="preserve"> March 2021.</w:t>
      </w:r>
    </w:p>
    <w:p w14:paraId="774F153D" w14:textId="68F20CE7" w:rsidR="00D50CEB" w:rsidRDefault="00D50CEB" w:rsidP="00B25822">
      <w:pPr>
        <w:pStyle w:val="ListParagraph"/>
        <w:numPr>
          <w:ilvl w:val="0"/>
          <w:numId w:val="4"/>
        </w:numPr>
        <w:jc w:val="both"/>
      </w:pPr>
      <w:r w:rsidRPr="00D50CEB">
        <w:t>The Upper Egypt Congress of Clinical Nutrition and Metabolism,</w:t>
      </w:r>
      <w:r>
        <w:t xml:space="preserve"> </w:t>
      </w:r>
      <w:r w:rsidR="00B25822">
        <w:t>9-12 June, 2021</w:t>
      </w:r>
      <w:r w:rsidRPr="00D50CEB">
        <w:t>.</w:t>
      </w:r>
    </w:p>
    <w:p w14:paraId="515ED912" w14:textId="489B0957" w:rsidR="007E3A8C" w:rsidRPr="00FD5EB0" w:rsidRDefault="00B25822" w:rsidP="00FD5EB0">
      <w:pPr>
        <w:pStyle w:val="ListParagraph"/>
        <w:numPr>
          <w:ilvl w:val="0"/>
          <w:numId w:val="4"/>
        </w:numPr>
        <w:jc w:val="both"/>
      </w:pPr>
      <w:r>
        <w:t>The 1</w:t>
      </w:r>
      <w:r w:rsidRPr="00B25822">
        <w:rPr>
          <w:vertAlign w:val="superscript"/>
        </w:rPr>
        <w:t>st</w:t>
      </w:r>
      <w:r>
        <w:t xml:space="preserve"> Upper Egypt Neuropediatric Conference In-collaboration with The Egyptian Society </w:t>
      </w:r>
      <w:r w:rsidR="00365AA9">
        <w:t>of</w:t>
      </w:r>
      <w:r>
        <w:t xml:space="preserve"> Child Neuropsychiatry (ESCNP), 17-18</w:t>
      </w:r>
      <w:r w:rsidRPr="00B25822">
        <w:rPr>
          <w:vertAlign w:val="superscript"/>
        </w:rPr>
        <w:t>th</w:t>
      </w:r>
      <w:r>
        <w:t xml:space="preserve"> June, 2021.</w:t>
      </w:r>
    </w:p>
    <w:p w14:paraId="165D1CFE" w14:textId="0CE63DD2" w:rsidR="00D50CEB" w:rsidRPr="00DA54C4" w:rsidRDefault="00D50CEB" w:rsidP="0023249A">
      <w:pPr>
        <w:rPr>
          <w:b/>
          <w:bCs/>
          <w:sz w:val="24"/>
          <w:szCs w:val="24"/>
          <w:u w:val="single"/>
        </w:rPr>
      </w:pPr>
      <w:r w:rsidRPr="00DA54C4">
        <w:rPr>
          <w:b/>
          <w:bCs/>
          <w:sz w:val="24"/>
          <w:szCs w:val="24"/>
          <w:u w:val="single"/>
        </w:rPr>
        <w:lastRenderedPageBreak/>
        <w:t>Publications:</w:t>
      </w:r>
    </w:p>
    <w:p w14:paraId="4F3DBD0D" w14:textId="471028FE" w:rsidR="00BB314C" w:rsidRPr="00BB314C" w:rsidRDefault="00BB314C" w:rsidP="00BB314C">
      <w:pPr>
        <w:pStyle w:val="ListParagraph"/>
        <w:numPr>
          <w:ilvl w:val="0"/>
          <w:numId w:val="5"/>
        </w:numPr>
        <w:rPr>
          <w:rFonts w:cs="Arial"/>
          <w:rtl/>
          <w:lang w:bidi="ar-EG"/>
        </w:rPr>
      </w:pPr>
      <w:r w:rsidRPr="00BB314C">
        <w:rPr>
          <w:rFonts w:cs="Arial"/>
        </w:rPr>
        <w:t>Platelet Activation and Platelet–Leukocyte Aggregates in Type I Diabetes Mellitus</w:t>
      </w:r>
      <w:r w:rsidRPr="00BB314C">
        <w:rPr>
          <w:rFonts w:cs="Arial"/>
          <w:rtl/>
          <w:lang w:bidi="ar-EG"/>
        </w:rPr>
        <w:t xml:space="preserve"> </w:t>
      </w:r>
    </w:p>
    <w:p w14:paraId="0E8A8813" w14:textId="1CC5B13C" w:rsidR="00BB314C" w:rsidRPr="00BB314C" w:rsidRDefault="00BB314C" w:rsidP="00BB314C">
      <w:pPr>
        <w:pStyle w:val="ListParagraph"/>
        <w:numPr>
          <w:ilvl w:val="0"/>
          <w:numId w:val="5"/>
        </w:numPr>
        <w:rPr>
          <w:rFonts w:cs="Arial"/>
        </w:rPr>
      </w:pPr>
      <w:r w:rsidRPr="00BB314C">
        <w:rPr>
          <w:rFonts w:cs="Arial"/>
          <w:rtl/>
          <w:lang w:bidi="ar-EG"/>
        </w:rPr>
        <w:t xml:space="preserve"> </w:t>
      </w:r>
      <w:r w:rsidRPr="00BB314C">
        <w:rPr>
          <w:rFonts w:cs="Arial"/>
        </w:rPr>
        <w:t>Effect of Hydroxyurea Treatment on the Inflammatory Markers Among Children With Sickle Cell Disease</w:t>
      </w:r>
    </w:p>
    <w:p w14:paraId="7392E70A" w14:textId="60619EDF" w:rsidR="00BB314C" w:rsidRPr="00BB314C" w:rsidRDefault="00BB314C" w:rsidP="00BB314C">
      <w:pPr>
        <w:pStyle w:val="ListParagraph"/>
        <w:numPr>
          <w:ilvl w:val="0"/>
          <w:numId w:val="5"/>
        </w:numPr>
        <w:rPr>
          <w:rFonts w:cs="Arial"/>
        </w:rPr>
      </w:pPr>
      <w:r w:rsidRPr="00BB314C">
        <w:rPr>
          <w:rFonts w:cs="Arial"/>
        </w:rPr>
        <w:t>Efficacy of oral agar in management of indirect hyperbilirubinemia in full-term neonates.</w:t>
      </w:r>
    </w:p>
    <w:p w14:paraId="65B655EE" w14:textId="59FEFB95" w:rsidR="00BB314C" w:rsidRPr="00BB314C" w:rsidRDefault="00BB314C" w:rsidP="00BB314C">
      <w:pPr>
        <w:pStyle w:val="ListParagraph"/>
        <w:numPr>
          <w:ilvl w:val="0"/>
          <w:numId w:val="5"/>
        </w:numPr>
        <w:rPr>
          <w:rFonts w:cs="Arial"/>
        </w:rPr>
      </w:pPr>
      <w:r w:rsidRPr="00BB314C">
        <w:rPr>
          <w:rFonts w:cs="Arial"/>
        </w:rPr>
        <w:t xml:space="preserve">Midkine: Utility as a Predictor of Early Diabetic Nephropathy in Children with Type 1 Diabetes Mellitus </w:t>
      </w:r>
    </w:p>
    <w:p w14:paraId="1F0B6980" w14:textId="74EDBD57" w:rsidR="00BB314C" w:rsidRPr="00BB314C" w:rsidRDefault="00BB314C" w:rsidP="00BB314C">
      <w:pPr>
        <w:pStyle w:val="ListParagraph"/>
        <w:numPr>
          <w:ilvl w:val="0"/>
          <w:numId w:val="5"/>
        </w:numPr>
        <w:rPr>
          <w:rFonts w:cs="Arial"/>
        </w:rPr>
      </w:pPr>
      <w:r w:rsidRPr="00BB314C">
        <w:rPr>
          <w:rFonts w:cs="Arial"/>
        </w:rPr>
        <w:t>Clinical Outcomes of Rapid Versus Slow Enteral Feeding Advancements in Preterm Infants</w:t>
      </w:r>
    </w:p>
    <w:p w14:paraId="13DB0568" w14:textId="0C17CA4C" w:rsidR="00BB314C" w:rsidRPr="00BB314C" w:rsidRDefault="00BB314C" w:rsidP="00BB314C">
      <w:pPr>
        <w:pStyle w:val="ListParagraph"/>
        <w:numPr>
          <w:ilvl w:val="0"/>
          <w:numId w:val="5"/>
        </w:numPr>
        <w:rPr>
          <w:rFonts w:cs="Arial"/>
        </w:rPr>
      </w:pPr>
      <w:r w:rsidRPr="00BB314C">
        <w:rPr>
          <w:rFonts w:cs="Arial"/>
        </w:rPr>
        <w:t>Comparative Study Between Serum Level of Total L-carnitine in Neonatal Hypoxic Ischemic Encephalopathy (HIE) and Transient Tachypnea of the Newborn (TTN)</w:t>
      </w:r>
    </w:p>
    <w:p w14:paraId="546B1935" w14:textId="003CC358" w:rsidR="00BB314C" w:rsidRPr="00BB314C" w:rsidRDefault="00BB314C" w:rsidP="00BB314C">
      <w:pPr>
        <w:pStyle w:val="ListParagraph"/>
        <w:numPr>
          <w:ilvl w:val="0"/>
          <w:numId w:val="5"/>
        </w:numPr>
        <w:rPr>
          <w:rFonts w:cs="Arial"/>
        </w:rPr>
      </w:pPr>
      <w:r w:rsidRPr="00BB314C">
        <w:rPr>
          <w:rFonts w:cs="Arial"/>
        </w:rPr>
        <w:t>Outcome of infants with hypoxic-ischemic encephalopathy treated by whole body cooling and magnesium sulfate</w:t>
      </w:r>
    </w:p>
    <w:p w14:paraId="2BB2E976" w14:textId="249F2A72" w:rsidR="00BB314C" w:rsidRPr="00BB314C" w:rsidRDefault="00BB314C" w:rsidP="00BB314C">
      <w:pPr>
        <w:pStyle w:val="ListParagraph"/>
        <w:numPr>
          <w:ilvl w:val="0"/>
          <w:numId w:val="5"/>
        </w:numPr>
        <w:rPr>
          <w:rFonts w:cs="Arial"/>
        </w:rPr>
      </w:pPr>
      <w:r w:rsidRPr="00BB314C">
        <w:rPr>
          <w:rFonts w:cs="Arial"/>
        </w:rPr>
        <w:t xml:space="preserve">Study on inborn and outborn neonatal admissions in relation to gestational maturity in neonatal intensive care unit at a tertiary care university hospital in Upper Egypt </w:t>
      </w:r>
    </w:p>
    <w:p w14:paraId="6FAA0432" w14:textId="603B4B3D" w:rsidR="00E31629" w:rsidRDefault="00DE2EB8" w:rsidP="00DE2EB8">
      <w:pPr>
        <w:pStyle w:val="ListParagraph"/>
        <w:numPr>
          <w:ilvl w:val="0"/>
          <w:numId w:val="5"/>
        </w:numPr>
        <w:jc w:val="both"/>
      </w:pPr>
      <w:r w:rsidRPr="00DE2EB8">
        <w:t>Incidence and Risk Factors for Neonatal Thrombocytopenia among Newborns admitted to Neonatal Intensive Care Unit of Assiut University Children's Hospital-A Prospective</w:t>
      </w:r>
      <w:r>
        <w:t xml:space="preserve"> study.</w:t>
      </w:r>
    </w:p>
    <w:p w14:paraId="6AB5EC68" w14:textId="0E193512" w:rsidR="00DE2EB8" w:rsidRDefault="00DE2EB8" w:rsidP="00DE2EB8">
      <w:pPr>
        <w:pStyle w:val="ListParagraph"/>
        <w:numPr>
          <w:ilvl w:val="0"/>
          <w:numId w:val="5"/>
        </w:numPr>
        <w:jc w:val="both"/>
      </w:pPr>
      <w:r>
        <w:t>Incidence and risk factors of retinopathy of prematurity in a tertiary neonatal intensive care unit: Assiut University Hospital, Upper Egypt.</w:t>
      </w:r>
    </w:p>
    <w:p w14:paraId="3A69F643" w14:textId="3A75E01F" w:rsidR="00DE2EB8" w:rsidRDefault="00DE2EB8" w:rsidP="00DE2EB8">
      <w:pPr>
        <w:pStyle w:val="ListParagraph"/>
        <w:numPr>
          <w:ilvl w:val="0"/>
          <w:numId w:val="5"/>
        </w:numPr>
        <w:jc w:val="both"/>
      </w:pPr>
      <w:r>
        <w:t>Incidence and risk factors of healthcare-associated infection in the neonatal intensive care unit of Assiut University Children's Hospital.</w:t>
      </w:r>
    </w:p>
    <w:p w14:paraId="3FFBD061" w14:textId="1516E176" w:rsidR="00DE2EB8" w:rsidRDefault="00AA6ABB" w:rsidP="00AA6ABB">
      <w:pPr>
        <w:pStyle w:val="ListParagraph"/>
        <w:numPr>
          <w:ilvl w:val="0"/>
          <w:numId w:val="5"/>
        </w:numPr>
        <w:jc w:val="both"/>
      </w:pPr>
      <w:r w:rsidRPr="00AA6ABB">
        <w:t>Nurses’ Perception and Bedside Observation Concerning Enteral Feeding at Neonatal Intensive Care Unit</w:t>
      </w:r>
      <w:r w:rsidRPr="00AA6ABB">
        <w:rPr>
          <w:rFonts w:cs="Arial"/>
          <w:rtl/>
        </w:rPr>
        <w:t>‏</w:t>
      </w:r>
      <w:r>
        <w:t>.</w:t>
      </w:r>
    </w:p>
    <w:p w14:paraId="43790739" w14:textId="3F6ACC33" w:rsidR="00AA6ABB" w:rsidRDefault="00AA6ABB" w:rsidP="00AA6ABB">
      <w:pPr>
        <w:pStyle w:val="ListParagraph"/>
        <w:numPr>
          <w:ilvl w:val="0"/>
          <w:numId w:val="5"/>
        </w:numPr>
        <w:jc w:val="both"/>
      </w:pPr>
      <w:r w:rsidRPr="00AA6ABB">
        <w:t>Effects of umbilical cord milking on premature neonates’ and mothers’ outcomes</w:t>
      </w:r>
      <w:r w:rsidRPr="00AA6ABB">
        <w:rPr>
          <w:rFonts w:cs="Arial"/>
          <w:rtl/>
        </w:rPr>
        <w:t>‏</w:t>
      </w:r>
      <w:r>
        <w:t>.</w:t>
      </w:r>
    </w:p>
    <w:p w14:paraId="4537338B" w14:textId="28F101DC" w:rsidR="00DB4EFE" w:rsidRPr="00DB4EFE" w:rsidRDefault="00AA6ABB" w:rsidP="00EB0CC1">
      <w:pPr>
        <w:pStyle w:val="ListParagraph"/>
        <w:numPr>
          <w:ilvl w:val="0"/>
          <w:numId w:val="5"/>
        </w:numPr>
        <w:jc w:val="both"/>
      </w:pPr>
      <w:r w:rsidRPr="00AA6ABB">
        <w:t>Effectiveness of cycled lighting in neonatal intensive care unit on weight and cardiorespiratory function in preterm infants</w:t>
      </w:r>
      <w:r>
        <w:t>.</w:t>
      </w:r>
    </w:p>
    <w:p w14:paraId="32BC1FEE" w14:textId="16CC65C4" w:rsidR="00034E43" w:rsidRPr="00DB4EFE" w:rsidRDefault="00C81ACC" w:rsidP="00DB4EFE">
      <w:pPr>
        <w:rPr>
          <w:b/>
          <w:bCs/>
          <w:sz w:val="24"/>
          <w:szCs w:val="24"/>
          <w:u w:val="single"/>
        </w:rPr>
      </w:pPr>
      <w:r w:rsidRPr="00DB4EFE">
        <w:rPr>
          <w:b/>
          <w:bCs/>
          <w:sz w:val="24"/>
          <w:szCs w:val="24"/>
          <w:u w:val="single"/>
        </w:rPr>
        <w:t>Google</w:t>
      </w:r>
      <w:r w:rsidR="00034E43" w:rsidRPr="00DB4EFE">
        <w:rPr>
          <w:b/>
          <w:bCs/>
          <w:sz w:val="24"/>
          <w:szCs w:val="24"/>
          <w:u w:val="single"/>
        </w:rPr>
        <w:t xml:space="preserve"> </w:t>
      </w:r>
      <w:r w:rsidRPr="00DB4EFE">
        <w:rPr>
          <w:b/>
          <w:bCs/>
          <w:sz w:val="24"/>
          <w:szCs w:val="24"/>
          <w:u w:val="single"/>
        </w:rPr>
        <w:t>Sch</w:t>
      </w:r>
      <w:r w:rsidR="00034E43" w:rsidRPr="00DB4EFE">
        <w:rPr>
          <w:b/>
          <w:bCs/>
          <w:sz w:val="24"/>
          <w:szCs w:val="24"/>
          <w:u w:val="single"/>
        </w:rPr>
        <w:t>o</w:t>
      </w:r>
      <w:r w:rsidRPr="00DB4EFE">
        <w:rPr>
          <w:b/>
          <w:bCs/>
          <w:sz w:val="24"/>
          <w:szCs w:val="24"/>
          <w:u w:val="single"/>
        </w:rPr>
        <w:t>lar</w:t>
      </w:r>
    </w:p>
    <w:p w14:paraId="0BCB968F" w14:textId="216194B0" w:rsidR="00AA6ABB" w:rsidRPr="00AA6ABB" w:rsidRDefault="00DB4EFE" w:rsidP="00AA6ABB">
      <w:pPr>
        <w:jc w:val="both"/>
        <w:rPr>
          <w:b/>
          <w:bCs/>
          <w:sz w:val="24"/>
          <w:szCs w:val="24"/>
          <w:u w:val="single"/>
        </w:rPr>
      </w:pPr>
      <w:r>
        <w:t xml:space="preserve">            </w:t>
      </w:r>
      <w:r w:rsidR="00AA6ABB" w:rsidRPr="00816C90">
        <w:t>Link</w:t>
      </w:r>
      <w:r w:rsidR="00816C90" w:rsidRPr="00816C90">
        <w:t>:</w:t>
      </w:r>
      <w:r>
        <w:t xml:space="preserve"> </w:t>
      </w:r>
      <w:hyperlink r:id="rId12" w:history="1">
        <w:r w:rsidR="00AA6ABB" w:rsidRPr="00AA6ABB">
          <w:rPr>
            <w:rStyle w:val="Hyperlink"/>
            <w:color w:val="auto"/>
          </w:rPr>
          <w:t>https://scholar.google.com/citations?user=Q6DZQhUAAAAJ&amp;hl=ar</w:t>
        </w:r>
      </w:hyperlink>
    </w:p>
    <w:p w14:paraId="4A60743E" w14:textId="1C5BA6FF" w:rsidR="00034E43" w:rsidRPr="00DB4EFE" w:rsidRDefault="00C81ACC" w:rsidP="00AA6ABB">
      <w:pPr>
        <w:jc w:val="both"/>
        <w:rPr>
          <w:sz w:val="24"/>
          <w:szCs w:val="24"/>
          <w:u w:val="single"/>
        </w:rPr>
      </w:pPr>
      <w:r w:rsidRPr="00DB4EFE">
        <w:rPr>
          <w:b/>
          <w:bCs/>
          <w:sz w:val="24"/>
          <w:szCs w:val="24"/>
          <w:u w:val="single"/>
        </w:rPr>
        <w:t>Language:</w:t>
      </w:r>
    </w:p>
    <w:p w14:paraId="7158485C" w14:textId="77777777" w:rsidR="00C81ACC" w:rsidRDefault="00C81ACC" w:rsidP="00C81ACC">
      <w:pPr>
        <w:pStyle w:val="ListParagraph"/>
        <w:jc w:val="both"/>
      </w:pPr>
      <w:r>
        <w:t xml:space="preserve"> Arabic mother tongue.</w:t>
      </w:r>
    </w:p>
    <w:p w14:paraId="62DCE975" w14:textId="77777777" w:rsidR="00C81ACC" w:rsidRDefault="00034E43" w:rsidP="00C81ACC">
      <w:pPr>
        <w:pStyle w:val="ListParagraph"/>
        <w:jc w:val="both"/>
      </w:pPr>
      <w:r>
        <w:t xml:space="preserve"> </w:t>
      </w:r>
      <w:r w:rsidR="00C81ACC">
        <w:t>English language is rather good.</w:t>
      </w:r>
    </w:p>
    <w:p w14:paraId="061C0D29" w14:textId="77777777" w:rsidR="00034E43" w:rsidRPr="00DB4EFE" w:rsidRDefault="00C81ACC" w:rsidP="00DB4EFE">
      <w:pPr>
        <w:jc w:val="both"/>
        <w:rPr>
          <w:sz w:val="24"/>
          <w:szCs w:val="24"/>
          <w:u w:val="single"/>
        </w:rPr>
      </w:pPr>
      <w:r w:rsidRPr="00DB4EFE">
        <w:rPr>
          <w:b/>
          <w:bCs/>
          <w:sz w:val="24"/>
          <w:szCs w:val="24"/>
          <w:u w:val="single"/>
        </w:rPr>
        <w:t>Computer skills</w:t>
      </w:r>
      <w:r w:rsidRPr="00DB4EFE">
        <w:rPr>
          <w:sz w:val="24"/>
          <w:szCs w:val="24"/>
          <w:u w:val="single"/>
        </w:rPr>
        <w:t xml:space="preserve">: </w:t>
      </w:r>
    </w:p>
    <w:p w14:paraId="7409DF81" w14:textId="2437D024" w:rsidR="00C81ACC" w:rsidRPr="00D50CEB" w:rsidRDefault="00C81ACC" w:rsidP="00E31629">
      <w:pPr>
        <w:pStyle w:val="ListParagraph"/>
        <w:jc w:val="both"/>
      </w:pPr>
      <w:r>
        <w:t>Fulfills my needs.</w:t>
      </w:r>
    </w:p>
    <w:sectPr w:rsidR="00C81ACC" w:rsidRPr="00D50CEB" w:rsidSect="009D6E6C">
      <w:footerReference w:type="default" r:id="rId13"/>
      <w:pgSz w:w="12240" w:h="15840"/>
      <w:pgMar w:top="1440" w:right="1800" w:bottom="1134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C652F" w14:textId="77777777" w:rsidR="00492A7D" w:rsidRDefault="00492A7D" w:rsidP="007B248E">
      <w:pPr>
        <w:spacing w:after="0" w:line="240" w:lineRule="auto"/>
      </w:pPr>
      <w:r>
        <w:separator/>
      </w:r>
    </w:p>
  </w:endnote>
  <w:endnote w:type="continuationSeparator" w:id="0">
    <w:p w14:paraId="7F5041CF" w14:textId="77777777" w:rsidR="00492A7D" w:rsidRDefault="00492A7D" w:rsidP="007B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4383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03088" w14:textId="2DE4F6E2" w:rsidR="00E31629" w:rsidRDefault="00E316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0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24BCD6" w14:textId="77777777" w:rsidR="00E31629" w:rsidRDefault="00E31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53A1F" w14:textId="77777777" w:rsidR="00492A7D" w:rsidRDefault="00492A7D" w:rsidP="007B248E">
      <w:pPr>
        <w:spacing w:after="0" w:line="240" w:lineRule="auto"/>
      </w:pPr>
      <w:r>
        <w:separator/>
      </w:r>
    </w:p>
  </w:footnote>
  <w:footnote w:type="continuationSeparator" w:id="0">
    <w:p w14:paraId="15DEF751" w14:textId="77777777" w:rsidR="00492A7D" w:rsidRDefault="00492A7D" w:rsidP="007B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137FC"/>
    <w:multiLevelType w:val="hybridMultilevel"/>
    <w:tmpl w:val="038C80B4"/>
    <w:lvl w:ilvl="0" w:tplc="78444A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6CC9"/>
    <w:multiLevelType w:val="hybridMultilevel"/>
    <w:tmpl w:val="6DB89D2A"/>
    <w:lvl w:ilvl="0" w:tplc="78444A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C8A"/>
    <w:multiLevelType w:val="hybridMultilevel"/>
    <w:tmpl w:val="13D2D030"/>
    <w:lvl w:ilvl="0" w:tplc="080049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824DB"/>
    <w:multiLevelType w:val="hybridMultilevel"/>
    <w:tmpl w:val="B4A0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4382"/>
    <w:multiLevelType w:val="hybridMultilevel"/>
    <w:tmpl w:val="3B80EC62"/>
    <w:lvl w:ilvl="0" w:tplc="78444AC0">
      <w:numFmt w:val="bullet"/>
      <w:lvlText w:val="•"/>
      <w:lvlJc w:val="left"/>
      <w:pPr>
        <w:ind w:left="76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AE00C8B"/>
    <w:multiLevelType w:val="hybridMultilevel"/>
    <w:tmpl w:val="D85E184C"/>
    <w:lvl w:ilvl="0" w:tplc="78444A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3413"/>
    <w:multiLevelType w:val="hybridMultilevel"/>
    <w:tmpl w:val="9D8CAD1E"/>
    <w:lvl w:ilvl="0" w:tplc="19F63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24F3C"/>
    <w:multiLevelType w:val="hybridMultilevel"/>
    <w:tmpl w:val="1338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40DF3"/>
    <w:multiLevelType w:val="hybridMultilevel"/>
    <w:tmpl w:val="CDAA6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3C9D"/>
    <w:multiLevelType w:val="hybridMultilevel"/>
    <w:tmpl w:val="09762FA8"/>
    <w:lvl w:ilvl="0" w:tplc="78444AC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B3C17"/>
    <w:multiLevelType w:val="hybridMultilevel"/>
    <w:tmpl w:val="F4AAE53E"/>
    <w:lvl w:ilvl="0" w:tplc="78444AC0">
      <w:numFmt w:val="bullet"/>
      <w:lvlText w:val="•"/>
      <w:lvlJc w:val="left"/>
      <w:pPr>
        <w:ind w:left="786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1411712">
    <w:abstractNumId w:val="3"/>
  </w:num>
  <w:num w:numId="2" w16cid:durableId="2136944624">
    <w:abstractNumId w:val="10"/>
  </w:num>
  <w:num w:numId="3" w16cid:durableId="634023613">
    <w:abstractNumId w:val="5"/>
  </w:num>
  <w:num w:numId="4" w16cid:durableId="1167787272">
    <w:abstractNumId w:val="1"/>
  </w:num>
  <w:num w:numId="5" w16cid:durableId="1011949206">
    <w:abstractNumId w:val="7"/>
  </w:num>
  <w:num w:numId="6" w16cid:durableId="608662859">
    <w:abstractNumId w:val="8"/>
  </w:num>
  <w:num w:numId="7" w16cid:durableId="2022317416">
    <w:abstractNumId w:val="6"/>
  </w:num>
  <w:num w:numId="8" w16cid:durableId="616638002">
    <w:abstractNumId w:val="4"/>
  </w:num>
  <w:num w:numId="9" w16cid:durableId="458453678">
    <w:abstractNumId w:val="9"/>
  </w:num>
  <w:num w:numId="10" w16cid:durableId="371464372">
    <w:abstractNumId w:val="2"/>
  </w:num>
  <w:num w:numId="11" w16cid:durableId="118621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A4D"/>
    <w:rsid w:val="00016F63"/>
    <w:rsid w:val="00017EA4"/>
    <w:rsid w:val="000254FD"/>
    <w:rsid w:val="00034E43"/>
    <w:rsid w:val="00053B96"/>
    <w:rsid w:val="00084A43"/>
    <w:rsid w:val="000B5E17"/>
    <w:rsid w:val="000B71CF"/>
    <w:rsid w:val="000F3F31"/>
    <w:rsid w:val="001027D7"/>
    <w:rsid w:val="001110E6"/>
    <w:rsid w:val="00132D48"/>
    <w:rsid w:val="001B036F"/>
    <w:rsid w:val="001E79DC"/>
    <w:rsid w:val="001F0872"/>
    <w:rsid w:val="001F33E3"/>
    <w:rsid w:val="001F6DCE"/>
    <w:rsid w:val="0020652C"/>
    <w:rsid w:val="0023249A"/>
    <w:rsid w:val="002C3091"/>
    <w:rsid w:val="002E3A15"/>
    <w:rsid w:val="002E4C9A"/>
    <w:rsid w:val="003314BD"/>
    <w:rsid w:val="003331E1"/>
    <w:rsid w:val="003637B7"/>
    <w:rsid w:val="00365AA9"/>
    <w:rsid w:val="003B4081"/>
    <w:rsid w:val="003C7ED7"/>
    <w:rsid w:val="00492A7D"/>
    <w:rsid w:val="004F2210"/>
    <w:rsid w:val="00527A4D"/>
    <w:rsid w:val="00593197"/>
    <w:rsid w:val="00596BA9"/>
    <w:rsid w:val="005B7857"/>
    <w:rsid w:val="005B7E41"/>
    <w:rsid w:val="005C7428"/>
    <w:rsid w:val="005D421F"/>
    <w:rsid w:val="005E79E8"/>
    <w:rsid w:val="00604A3D"/>
    <w:rsid w:val="00612580"/>
    <w:rsid w:val="006324DE"/>
    <w:rsid w:val="00641DA0"/>
    <w:rsid w:val="00654397"/>
    <w:rsid w:val="0069266A"/>
    <w:rsid w:val="00694BC7"/>
    <w:rsid w:val="006B6597"/>
    <w:rsid w:val="006D08C4"/>
    <w:rsid w:val="006D76A7"/>
    <w:rsid w:val="006E306E"/>
    <w:rsid w:val="006E68EA"/>
    <w:rsid w:val="006F5AC2"/>
    <w:rsid w:val="0071302E"/>
    <w:rsid w:val="007236EE"/>
    <w:rsid w:val="00775B45"/>
    <w:rsid w:val="0078621F"/>
    <w:rsid w:val="007B248E"/>
    <w:rsid w:val="007D5606"/>
    <w:rsid w:val="007E3A8C"/>
    <w:rsid w:val="00803585"/>
    <w:rsid w:val="00816C90"/>
    <w:rsid w:val="0082570A"/>
    <w:rsid w:val="008A4F41"/>
    <w:rsid w:val="008F0BD0"/>
    <w:rsid w:val="009401FF"/>
    <w:rsid w:val="009551A0"/>
    <w:rsid w:val="0097319E"/>
    <w:rsid w:val="00981EC5"/>
    <w:rsid w:val="009836FC"/>
    <w:rsid w:val="009B652E"/>
    <w:rsid w:val="009C02C1"/>
    <w:rsid w:val="009C5CEE"/>
    <w:rsid w:val="009D6E6C"/>
    <w:rsid w:val="00A02DF4"/>
    <w:rsid w:val="00A20B4E"/>
    <w:rsid w:val="00A57117"/>
    <w:rsid w:val="00A63C84"/>
    <w:rsid w:val="00A66D45"/>
    <w:rsid w:val="00A84CD6"/>
    <w:rsid w:val="00A920C0"/>
    <w:rsid w:val="00AA6ABB"/>
    <w:rsid w:val="00AC1532"/>
    <w:rsid w:val="00B1190F"/>
    <w:rsid w:val="00B25822"/>
    <w:rsid w:val="00B2723F"/>
    <w:rsid w:val="00B47150"/>
    <w:rsid w:val="00B72C06"/>
    <w:rsid w:val="00B75EF3"/>
    <w:rsid w:val="00B81843"/>
    <w:rsid w:val="00BA1B0A"/>
    <w:rsid w:val="00BB2442"/>
    <w:rsid w:val="00BB314C"/>
    <w:rsid w:val="00C06699"/>
    <w:rsid w:val="00C06AE4"/>
    <w:rsid w:val="00C51F28"/>
    <w:rsid w:val="00C76ABF"/>
    <w:rsid w:val="00C81ACC"/>
    <w:rsid w:val="00CF7262"/>
    <w:rsid w:val="00D50CEB"/>
    <w:rsid w:val="00D66CD0"/>
    <w:rsid w:val="00D87F63"/>
    <w:rsid w:val="00D97200"/>
    <w:rsid w:val="00DA2A87"/>
    <w:rsid w:val="00DA54C4"/>
    <w:rsid w:val="00DB4EFE"/>
    <w:rsid w:val="00DD3B9D"/>
    <w:rsid w:val="00DE2EB8"/>
    <w:rsid w:val="00E31629"/>
    <w:rsid w:val="00E56348"/>
    <w:rsid w:val="00EB0CC1"/>
    <w:rsid w:val="00F05FFB"/>
    <w:rsid w:val="00F22206"/>
    <w:rsid w:val="00F24D01"/>
    <w:rsid w:val="00F77B44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DC27BC"/>
  <w15:docId w15:val="{77043790-EBE7-45F4-BF05-E12DE5FB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7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48E"/>
  </w:style>
  <w:style w:type="paragraph" w:styleId="Footer">
    <w:name w:val="footer"/>
    <w:basedOn w:val="Normal"/>
    <w:link w:val="FooterChar"/>
    <w:uiPriority w:val="99"/>
    <w:unhideWhenUsed/>
    <w:rsid w:val="007B248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48E"/>
  </w:style>
  <w:style w:type="paragraph" w:styleId="BalloonText">
    <w:name w:val="Balloon Text"/>
    <w:basedOn w:val="Normal"/>
    <w:link w:val="BalloonTextChar"/>
    <w:uiPriority w:val="99"/>
    <w:semiHidden/>
    <w:unhideWhenUsed/>
    <w:rsid w:val="007B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cholar.google.com/citations?user=Q6DZQhUAAAAJ&amp;hl=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aa_safwat@aun.edu.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fwatabdelaziz371@yahoo.com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1036</Words>
  <Characters>6793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Safwat Abdel-Aziz</cp:lastModifiedBy>
  <cp:revision>82</cp:revision>
  <dcterms:created xsi:type="dcterms:W3CDTF">2021-07-05T19:55:00Z</dcterms:created>
  <dcterms:modified xsi:type="dcterms:W3CDTF">2024-08-09T19:21:00Z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b6d961762e5031d06a79ea8dea510d03a7aabcf6e8b14f16df0153bfbd39f6e3</vt:lpwstr>
  </property>
</Properties>
</file>